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ED" w:rsidRPr="00091EFD" w:rsidRDefault="00597A07" w:rsidP="00597A07">
      <w:pPr>
        <w:pBdr>
          <w:top w:val="single" w:sz="4" w:space="1" w:color="auto"/>
          <w:left w:val="single" w:sz="4" w:space="4" w:color="auto"/>
          <w:bottom w:val="single" w:sz="4" w:space="1" w:color="auto"/>
          <w:right w:val="single" w:sz="4" w:space="4" w:color="auto"/>
        </w:pBdr>
        <w:spacing w:before="360" w:after="360" w:line="240" w:lineRule="auto"/>
        <w:jc w:val="center"/>
        <w:rPr>
          <w:rFonts w:ascii="Times New Roman Gras" w:hAnsi="Times New Roman Gras" w:cs="Times New Roman"/>
          <w:b/>
          <w:smallCaps/>
          <w:sz w:val="32"/>
          <w:szCs w:val="32"/>
        </w:rPr>
      </w:pPr>
      <w:r w:rsidRPr="00091EFD">
        <w:rPr>
          <w:rFonts w:ascii="Times New Roman Gras" w:hAnsi="Times New Roman Gras" w:cs="Times New Roman"/>
          <w:b/>
          <w:smallCaps/>
          <w:sz w:val="32"/>
          <w:szCs w:val="32"/>
        </w:rPr>
        <w:t>Management et Sciences de Gestion</w:t>
      </w:r>
    </w:p>
    <w:p w:rsidR="00597A07" w:rsidRPr="00C0421E" w:rsidRDefault="00597A07" w:rsidP="00597A07">
      <w:pPr>
        <w:spacing w:after="120" w:line="240" w:lineRule="auto"/>
        <w:jc w:val="both"/>
        <w:rPr>
          <w:rFonts w:ascii="Times New Roman" w:hAnsi="Times New Roman" w:cs="Times New Roman"/>
          <w:b/>
          <w:i/>
          <w:sz w:val="24"/>
          <w:szCs w:val="24"/>
          <w:u w:val="single"/>
        </w:rPr>
      </w:pPr>
      <w:r w:rsidRPr="00C0421E">
        <w:rPr>
          <w:rFonts w:ascii="Times New Roman" w:hAnsi="Times New Roman" w:cs="Times New Roman"/>
          <w:b/>
          <w:i/>
          <w:sz w:val="24"/>
          <w:szCs w:val="24"/>
          <w:u w:val="single"/>
        </w:rPr>
        <w:t xml:space="preserve">Présentation de notre </w:t>
      </w:r>
      <w:r w:rsidR="00C0421E">
        <w:rPr>
          <w:rFonts w:ascii="Times New Roman" w:hAnsi="Times New Roman" w:cs="Times New Roman"/>
          <w:b/>
          <w:i/>
          <w:sz w:val="24"/>
          <w:szCs w:val="24"/>
          <w:u w:val="single"/>
        </w:rPr>
        <w:t>champ d’étude</w:t>
      </w:r>
      <w:r w:rsidRPr="00C0421E">
        <w:rPr>
          <w:rFonts w:ascii="Times New Roman" w:hAnsi="Times New Roman" w:cs="Times New Roman"/>
          <w:b/>
          <w:i/>
          <w:sz w:val="24"/>
          <w:szCs w:val="24"/>
          <w:u w:val="single"/>
        </w:rPr>
        <w:t xml:space="preserve"> : </w:t>
      </w:r>
    </w:p>
    <w:p w:rsidR="00597A07" w:rsidRPr="00C0421E" w:rsidRDefault="00C0421E" w:rsidP="00C0421E">
      <w:pPr>
        <w:pStyle w:val="Corpsdetexte"/>
        <w:spacing w:after="120"/>
        <w:ind w:firstLine="709"/>
        <w:jc w:val="both"/>
        <w:rPr>
          <w:rFonts w:ascii="Times New Roman" w:hAnsi="Times New Roman" w:cs="Times New Roman"/>
          <w:sz w:val="24"/>
          <w:szCs w:val="24"/>
        </w:rPr>
      </w:pPr>
      <w:r>
        <w:rPr>
          <w:rFonts w:ascii="Times New Roman" w:hAnsi="Times New Roman" w:cs="Times New Roman"/>
          <w:sz w:val="24"/>
          <w:szCs w:val="24"/>
        </w:rPr>
        <w:t>Le</w:t>
      </w:r>
      <w:r w:rsidR="00597A07" w:rsidRPr="00C0421E">
        <w:rPr>
          <w:rFonts w:ascii="Times New Roman" w:hAnsi="Times New Roman" w:cs="Times New Roman"/>
          <w:sz w:val="24"/>
          <w:szCs w:val="24"/>
        </w:rPr>
        <w:t xml:space="preserve"> cours</w:t>
      </w:r>
      <w:r>
        <w:rPr>
          <w:rFonts w:ascii="Times New Roman" w:hAnsi="Times New Roman" w:cs="Times New Roman"/>
          <w:sz w:val="24"/>
          <w:szCs w:val="24"/>
        </w:rPr>
        <w:t xml:space="preserve"> de « Ma</w:t>
      </w:r>
      <w:r w:rsidR="00597A07" w:rsidRPr="00C0421E">
        <w:rPr>
          <w:rFonts w:ascii="Times New Roman" w:hAnsi="Times New Roman" w:cs="Times New Roman"/>
          <w:sz w:val="24"/>
          <w:szCs w:val="24"/>
        </w:rPr>
        <w:t xml:space="preserve">nagement et </w:t>
      </w:r>
      <w:r>
        <w:rPr>
          <w:rFonts w:ascii="Times New Roman" w:hAnsi="Times New Roman" w:cs="Times New Roman"/>
          <w:sz w:val="24"/>
          <w:szCs w:val="24"/>
        </w:rPr>
        <w:t>S</w:t>
      </w:r>
      <w:r w:rsidR="00597A07" w:rsidRPr="00C0421E">
        <w:rPr>
          <w:rFonts w:ascii="Times New Roman" w:hAnsi="Times New Roman" w:cs="Times New Roman"/>
          <w:sz w:val="24"/>
          <w:szCs w:val="24"/>
        </w:rPr>
        <w:t xml:space="preserve">ciences de </w:t>
      </w:r>
      <w:r>
        <w:rPr>
          <w:rFonts w:ascii="Times New Roman" w:hAnsi="Times New Roman" w:cs="Times New Roman"/>
          <w:sz w:val="24"/>
          <w:szCs w:val="24"/>
        </w:rPr>
        <w:t>G</w:t>
      </w:r>
      <w:r w:rsidR="00597A07" w:rsidRPr="00C0421E">
        <w:rPr>
          <w:rFonts w:ascii="Times New Roman" w:hAnsi="Times New Roman" w:cs="Times New Roman"/>
          <w:sz w:val="24"/>
          <w:szCs w:val="24"/>
        </w:rPr>
        <w:t>estion</w:t>
      </w:r>
      <w:r>
        <w:rPr>
          <w:rFonts w:ascii="Times New Roman" w:hAnsi="Times New Roman" w:cs="Times New Roman"/>
          <w:sz w:val="24"/>
          <w:szCs w:val="24"/>
        </w:rPr>
        <w:t> »</w:t>
      </w:r>
      <w:r w:rsidR="00597A07" w:rsidRPr="00C0421E">
        <w:rPr>
          <w:rFonts w:ascii="Times New Roman" w:hAnsi="Times New Roman" w:cs="Times New Roman"/>
          <w:sz w:val="24"/>
          <w:szCs w:val="24"/>
        </w:rPr>
        <w:t xml:space="preserve"> reprendra les approches disciplinaires </w:t>
      </w:r>
      <w:r w:rsidR="00597A07" w:rsidRPr="00C0421E">
        <w:rPr>
          <w:rFonts w:ascii="Times New Roman" w:hAnsi="Times New Roman" w:cs="Times New Roman"/>
          <w:spacing w:val="-3"/>
          <w:sz w:val="24"/>
          <w:szCs w:val="24"/>
        </w:rPr>
        <w:t xml:space="preserve">que </w:t>
      </w:r>
      <w:r w:rsidR="00597A07" w:rsidRPr="00C0421E">
        <w:rPr>
          <w:rFonts w:ascii="Times New Roman" w:hAnsi="Times New Roman" w:cs="Times New Roman"/>
          <w:sz w:val="24"/>
          <w:szCs w:val="24"/>
        </w:rPr>
        <w:t>vous avez abordées au cours du cycle terminal préparatoire au baccalauréat. Toutefois, au cours des deux années de CPGE, nous aurons à consolider vos acquis et à approfondir votre culture de gestion.</w:t>
      </w:r>
    </w:p>
    <w:p w:rsidR="00597A07" w:rsidRPr="00C0421E" w:rsidRDefault="00597A07" w:rsidP="00C0421E">
      <w:pPr>
        <w:pStyle w:val="Corpsdetexte"/>
        <w:spacing w:after="120"/>
        <w:ind w:firstLine="709"/>
        <w:jc w:val="both"/>
        <w:rPr>
          <w:rFonts w:ascii="Times New Roman" w:hAnsi="Times New Roman" w:cs="Times New Roman"/>
          <w:sz w:val="24"/>
          <w:szCs w:val="24"/>
        </w:rPr>
      </w:pPr>
      <w:r w:rsidRPr="00C0421E">
        <w:rPr>
          <w:rFonts w:ascii="Times New Roman" w:hAnsi="Times New Roman" w:cs="Times New Roman"/>
          <w:sz w:val="24"/>
          <w:szCs w:val="24"/>
        </w:rPr>
        <w:t>Notre point de départ sera une décision managériale bien identifiée, dans un contexte organisationnel explicité.</w:t>
      </w:r>
    </w:p>
    <w:p w:rsidR="00597A07" w:rsidRPr="00C0421E" w:rsidRDefault="00597A07" w:rsidP="00C0421E">
      <w:pPr>
        <w:pStyle w:val="Corpsdetexte"/>
        <w:spacing w:after="120"/>
        <w:ind w:firstLine="709"/>
        <w:jc w:val="both"/>
        <w:rPr>
          <w:rFonts w:ascii="Times New Roman" w:hAnsi="Times New Roman" w:cs="Times New Roman"/>
          <w:sz w:val="24"/>
          <w:szCs w:val="24"/>
        </w:rPr>
      </w:pPr>
      <w:r w:rsidRPr="00C0421E">
        <w:rPr>
          <w:rFonts w:ascii="Times New Roman" w:hAnsi="Times New Roman" w:cs="Times New Roman"/>
          <w:sz w:val="24"/>
          <w:szCs w:val="24"/>
        </w:rPr>
        <w:t>Nous nous consacrerons aux entreprises du secteur marchand.</w:t>
      </w:r>
    </w:p>
    <w:p w:rsidR="00597A07" w:rsidRDefault="00597A07" w:rsidP="00C0421E">
      <w:pPr>
        <w:pStyle w:val="Corpsdetexte"/>
        <w:spacing w:after="120"/>
        <w:ind w:firstLine="709"/>
        <w:jc w:val="both"/>
        <w:rPr>
          <w:rFonts w:ascii="Times New Roman" w:hAnsi="Times New Roman" w:cs="Times New Roman"/>
          <w:sz w:val="24"/>
          <w:szCs w:val="24"/>
        </w:rPr>
      </w:pPr>
      <w:r w:rsidRPr="00C0421E">
        <w:rPr>
          <w:rFonts w:ascii="Times New Roman" w:hAnsi="Times New Roman" w:cs="Times New Roman"/>
          <w:sz w:val="24"/>
          <w:szCs w:val="24"/>
        </w:rPr>
        <w:t>Nous mobiliserons</w:t>
      </w:r>
      <w:r w:rsidR="00C0421E">
        <w:rPr>
          <w:rFonts w:ascii="Times New Roman" w:hAnsi="Times New Roman" w:cs="Times New Roman"/>
          <w:sz w:val="24"/>
          <w:szCs w:val="24"/>
        </w:rPr>
        <w:t xml:space="preserve"> et prolongerons l</w:t>
      </w:r>
      <w:r w:rsidRPr="00C0421E">
        <w:rPr>
          <w:rFonts w:ascii="Times New Roman" w:hAnsi="Times New Roman" w:cs="Times New Roman"/>
          <w:sz w:val="24"/>
          <w:szCs w:val="24"/>
        </w:rPr>
        <w:t>es notions abordées dans votre cours de Management des organisations (1</w:t>
      </w:r>
      <w:r w:rsidRPr="00C0421E">
        <w:rPr>
          <w:rFonts w:ascii="Times New Roman" w:hAnsi="Times New Roman" w:cs="Times New Roman"/>
          <w:sz w:val="24"/>
          <w:szCs w:val="24"/>
          <w:vertAlign w:val="superscript"/>
        </w:rPr>
        <w:t>ière</w:t>
      </w:r>
      <w:r w:rsidR="00C0421E">
        <w:rPr>
          <w:rFonts w:ascii="Times New Roman" w:hAnsi="Times New Roman" w:cs="Times New Roman"/>
          <w:sz w:val="24"/>
          <w:szCs w:val="24"/>
        </w:rPr>
        <w:t xml:space="preserve"> et Terminal) ainsi que l</w:t>
      </w:r>
      <w:r w:rsidRPr="00C0421E">
        <w:rPr>
          <w:rFonts w:ascii="Times New Roman" w:hAnsi="Times New Roman" w:cs="Times New Roman"/>
          <w:sz w:val="24"/>
          <w:szCs w:val="24"/>
        </w:rPr>
        <w:t xml:space="preserve">es outils de gestion des 4 spécialités de TSTMG. Nous convoquerons également les auteurs en organisation, en stratégie et </w:t>
      </w:r>
      <w:r w:rsidR="00C0421E">
        <w:rPr>
          <w:rFonts w:ascii="Times New Roman" w:hAnsi="Times New Roman" w:cs="Times New Roman"/>
          <w:sz w:val="24"/>
          <w:szCs w:val="24"/>
        </w:rPr>
        <w:t xml:space="preserve">ceux </w:t>
      </w:r>
      <w:r w:rsidRPr="00C0421E">
        <w:rPr>
          <w:rFonts w:ascii="Times New Roman" w:hAnsi="Times New Roman" w:cs="Times New Roman"/>
          <w:sz w:val="24"/>
          <w:szCs w:val="24"/>
        </w:rPr>
        <w:t xml:space="preserve">ayant développé des outils de gestion. </w:t>
      </w:r>
    </w:p>
    <w:p w:rsidR="00C0421E" w:rsidRPr="00C0421E" w:rsidRDefault="00C0421E" w:rsidP="00C0421E">
      <w:pPr>
        <w:pStyle w:val="Corpsdetexte"/>
        <w:spacing w:after="120"/>
        <w:jc w:val="both"/>
        <w:rPr>
          <w:rFonts w:ascii="Times New Roman" w:hAnsi="Times New Roman" w:cs="Times New Roman"/>
          <w:b/>
          <w:i/>
          <w:sz w:val="24"/>
          <w:szCs w:val="24"/>
          <w:u w:val="single"/>
        </w:rPr>
      </w:pPr>
      <w:r w:rsidRPr="00C0421E">
        <w:rPr>
          <w:rFonts w:ascii="Times New Roman" w:hAnsi="Times New Roman" w:cs="Times New Roman"/>
          <w:b/>
          <w:i/>
          <w:sz w:val="24"/>
          <w:szCs w:val="24"/>
          <w:u w:val="single"/>
        </w:rPr>
        <w:t xml:space="preserve">Le management au concours : </w:t>
      </w:r>
    </w:p>
    <w:p w:rsidR="00597A07" w:rsidRDefault="00142DC9"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L’épreuve de Management et Sciences de Gestion aux concours prend la forme d’une étude de cas pouvant être, soit de 4 heures, soit de 2 heures.</w:t>
      </w:r>
    </w:p>
    <w:p w:rsidR="00142DC9" w:rsidRDefault="00142DC9"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Dans les deux cas, l’</w:t>
      </w:r>
      <w:r w:rsidRPr="00142DC9">
        <w:rPr>
          <w:rFonts w:ascii="Times New Roman" w:hAnsi="Times New Roman" w:cs="Times New Roman"/>
          <w:sz w:val="24"/>
          <w:szCs w:val="24"/>
        </w:rPr>
        <w:t>épreuve consiste en un problème basé sur une ou plusieurs situations d’entreprise du secteur marchand dont la résolution mobilise les connaissances et capacités du programme de 1ère et 2</w:t>
      </w:r>
      <w:r w:rsidRPr="00142DC9">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142DC9">
        <w:rPr>
          <w:rFonts w:ascii="Times New Roman" w:hAnsi="Times New Roman" w:cs="Times New Roman"/>
          <w:sz w:val="24"/>
          <w:szCs w:val="24"/>
        </w:rPr>
        <w:t xml:space="preserve">années de classe préparatoire. </w:t>
      </w:r>
    </w:p>
    <w:p w:rsidR="00142DC9" w:rsidRDefault="00142DC9" w:rsidP="00C0421E">
      <w:pPr>
        <w:spacing w:after="120" w:line="240" w:lineRule="auto"/>
        <w:ind w:firstLine="709"/>
        <w:jc w:val="both"/>
        <w:rPr>
          <w:rFonts w:ascii="Times New Roman" w:hAnsi="Times New Roman" w:cs="Times New Roman"/>
          <w:sz w:val="24"/>
          <w:szCs w:val="24"/>
        </w:rPr>
      </w:pPr>
      <w:r w:rsidRPr="00142DC9">
        <w:rPr>
          <w:rFonts w:ascii="Times New Roman" w:hAnsi="Times New Roman" w:cs="Times New Roman"/>
          <w:sz w:val="24"/>
          <w:szCs w:val="24"/>
        </w:rPr>
        <w:t xml:space="preserve">Un contexte </w:t>
      </w:r>
      <w:r>
        <w:rPr>
          <w:rFonts w:ascii="Times New Roman" w:hAnsi="Times New Roman" w:cs="Times New Roman"/>
          <w:sz w:val="24"/>
          <w:szCs w:val="24"/>
        </w:rPr>
        <w:t>vous sera</w:t>
      </w:r>
      <w:r w:rsidRPr="00142DC9">
        <w:rPr>
          <w:rFonts w:ascii="Times New Roman" w:hAnsi="Times New Roman" w:cs="Times New Roman"/>
          <w:sz w:val="24"/>
          <w:szCs w:val="24"/>
        </w:rPr>
        <w:t xml:space="preserve"> fourni. Il constitue le cadre stratégique de l’étude intégrant la réalisation d’activités de niveau opérationnel.</w:t>
      </w:r>
      <w:r>
        <w:rPr>
          <w:rFonts w:ascii="Times New Roman" w:hAnsi="Times New Roman" w:cs="Times New Roman"/>
          <w:sz w:val="24"/>
          <w:szCs w:val="24"/>
        </w:rPr>
        <w:t xml:space="preserve"> </w:t>
      </w:r>
      <w:r w:rsidRPr="00142DC9">
        <w:rPr>
          <w:rFonts w:ascii="Times New Roman" w:hAnsi="Times New Roman" w:cs="Times New Roman"/>
          <w:sz w:val="24"/>
          <w:szCs w:val="24"/>
        </w:rPr>
        <w:t xml:space="preserve">L’objectif de l’épreuve est de vérifier </w:t>
      </w:r>
      <w:r>
        <w:rPr>
          <w:rFonts w:ascii="Times New Roman" w:hAnsi="Times New Roman" w:cs="Times New Roman"/>
          <w:sz w:val="24"/>
          <w:szCs w:val="24"/>
        </w:rPr>
        <w:t>vos</w:t>
      </w:r>
      <w:r w:rsidRPr="00142DC9">
        <w:rPr>
          <w:rFonts w:ascii="Times New Roman" w:hAnsi="Times New Roman" w:cs="Times New Roman"/>
          <w:sz w:val="24"/>
          <w:szCs w:val="24"/>
        </w:rPr>
        <w:t xml:space="preserve"> aptitudes à :</w:t>
      </w:r>
    </w:p>
    <w:p w:rsidR="00142DC9" w:rsidRDefault="00142DC9" w:rsidP="00142DC9">
      <w:pPr>
        <w:pStyle w:val="Paragraphedeliste"/>
        <w:numPr>
          <w:ilvl w:val="0"/>
          <w:numId w:val="1"/>
        </w:numPr>
        <w:spacing w:after="120" w:line="240" w:lineRule="auto"/>
        <w:jc w:val="both"/>
        <w:rPr>
          <w:rFonts w:ascii="Times New Roman" w:hAnsi="Times New Roman" w:cs="Times New Roman"/>
          <w:sz w:val="24"/>
          <w:szCs w:val="24"/>
        </w:rPr>
      </w:pPr>
      <w:r w:rsidRPr="00142DC9">
        <w:rPr>
          <w:rFonts w:ascii="Times New Roman" w:hAnsi="Times New Roman" w:cs="Times New Roman"/>
          <w:sz w:val="24"/>
          <w:szCs w:val="24"/>
        </w:rPr>
        <w:t>analyser le contexte fourni et se l’approprier ;</w:t>
      </w:r>
    </w:p>
    <w:p w:rsidR="00142DC9" w:rsidRDefault="00142DC9" w:rsidP="00142DC9">
      <w:pPr>
        <w:pStyle w:val="Paragraphedeliste"/>
        <w:numPr>
          <w:ilvl w:val="0"/>
          <w:numId w:val="1"/>
        </w:numPr>
        <w:spacing w:after="120" w:line="240" w:lineRule="auto"/>
        <w:jc w:val="both"/>
        <w:rPr>
          <w:rFonts w:ascii="Times New Roman" w:hAnsi="Times New Roman" w:cs="Times New Roman"/>
          <w:sz w:val="24"/>
          <w:szCs w:val="24"/>
        </w:rPr>
      </w:pPr>
      <w:r w:rsidRPr="00142DC9">
        <w:rPr>
          <w:rFonts w:ascii="Times New Roman" w:hAnsi="Times New Roman" w:cs="Times New Roman"/>
          <w:sz w:val="24"/>
          <w:szCs w:val="24"/>
        </w:rPr>
        <w:t>mobiliser les savoirs associés aux thèmes du programme ;</w:t>
      </w:r>
    </w:p>
    <w:p w:rsidR="00142DC9" w:rsidRDefault="00142DC9" w:rsidP="00142DC9">
      <w:pPr>
        <w:pStyle w:val="Paragraphedeliste"/>
        <w:numPr>
          <w:ilvl w:val="0"/>
          <w:numId w:val="1"/>
        </w:numPr>
        <w:spacing w:after="120" w:line="240" w:lineRule="auto"/>
        <w:jc w:val="both"/>
        <w:rPr>
          <w:rFonts w:ascii="Times New Roman" w:hAnsi="Times New Roman" w:cs="Times New Roman"/>
          <w:sz w:val="24"/>
          <w:szCs w:val="24"/>
        </w:rPr>
      </w:pPr>
      <w:r w:rsidRPr="00142DC9">
        <w:rPr>
          <w:rFonts w:ascii="Times New Roman" w:hAnsi="Times New Roman" w:cs="Times New Roman"/>
          <w:sz w:val="24"/>
          <w:szCs w:val="24"/>
        </w:rPr>
        <w:t>mettre en œuvre les capacités affichées dans le programme ;</w:t>
      </w:r>
    </w:p>
    <w:p w:rsidR="00142DC9" w:rsidRPr="00142DC9" w:rsidRDefault="00142DC9" w:rsidP="00142DC9">
      <w:pPr>
        <w:pStyle w:val="Paragraphedeliste"/>
        <w:numPr>
          <w:ilvl w:val="0"/>
          <w:numId w:val="1"/>
        </w:numPr>
        <w:spacing w:after="120" w:line="240" w:lineRule="auto"/>
        <w:jc w:val="both"/>
        <w:rPr>
          <w:rFonts w:ascii="Times New Roman" w:hAnsi="Times New Roman" w:cs="Times New Roman"/>
          <w:sz w:val="24"/>
          <w:szCs w:val="24"/>
        </w:rPr>
      </w:pPr>
      <w:r w:rsidRPr="00142DC9">
        <w:rPr>
          <w:rFonts w:ascii="Times New Roman" w:hAnsi="Times New Roman" w:cs="Times New Roman"/>
          <w:sz w:val="24"/>
          <w:szCs w:val="24"/>
        </w:rPr>
        <w:t>rechercher et proposer des solutions réalistes et cohérentes en vue de résoudre les problèmes</w:t>
      </w:r>
      <w:r>
        <w:rPr>
          <w:rFonts w:ascii="Times New Roman" w:hAnsi="Times New Roman" w:cs="Times New Roman"/>
          <w:sz w:val="24"/>
          <w:szCs w:val="24"/>
        </w:rPr>
        <w:t xml:space="preserve"> </w:t>
      </w:r>
      <w:r w:rsidRPr="00142DC9">
        <w:rPr>
          <w:rFonts w:ascii="Times New Roman" w:hAnsi="Times New Roman" w:cs="Times New Roman"/>
          <w:sz w:val="24"/>
          <w:szCs w:val="24"/>
        </w:rPr>
        <w:t>énoncés ou argumenter sur les problématiques sous-jacentes</w:t>
      </w:r>
      <w:r>
        <w:rPr>
          <w:rFonts w:ascii="Times New Roman" w:hAnsi="Times New Roman" w:cs="Times New Roman"/>
          <w:sz w:val="24"/>
          <w:szCs w:val="24"/>
        </w:rPr>
        <w:t>.</w:t>
      </w:r>
    </w:p>
    <w:p w:rsidR="00142DC9" w:rsidRPr="00142DC9" w:rsidRDefault="00142DC9" w:rsidP="00142DC9">
      <w:pPr>
        <w:spacing w:after="120" w:line="240" w:lineRule="auto"/>
        <w:jc w:val="both"/>
        <w:rPr>
          <w:rFonts w:ascii="Times New Roman" w:hAnsi="Times New Roman" w:cs="Times New Roman"/>
          <w:b/>
          <w:i/>
          <w:sz w:val="24"/>
          <w:szCs w:val="24"/>
          <w:u w:val="single"/>
        </w:rPr>
      </w:pPr>
      <w:r w:rsidRPr="00142DC9">
        <w:rPr>
          <w:rFonts w:ascii="Times New Roman" w:hAnsi="Times New Roman" w:cs="Times New Roman"/>
          <w:b/>
          <w:i/>
          <w:sz w:val="24"/>
          <w:szCs w:val="24"/>
          <w:u w:val="single"/>
        </w:rPr>
        <w:t xml:space="preserve">Le travail </w:t>
      </w:r>
      <w:r w:rsidR="006D63AE">
        <w:rPr>
          <w:rFonts w:ascii="Times New Roman" w:hAnsi="Times New Roman" w:cs="Times New Roman"/>
          <w:b/>
          <w:i/>
          <w:sz w:val="24"/>
          <w:szCs w:val="24"/>
          <w:u w:val="single"/>
        </w:rPr>
        <w:t>à faire pour la</w:t>
      </w:r>
      <w:r w:rsidRPr="00142DC9">
        <w:rPr>
          <w:rFonts w:ascii="Times New Roman" w:hAnsi="Times New Roman" w:cs="Times New Roman"/>
          <w:b/>
          <w:i/>
          <w:sz w:val="24"/>
          <w:szCs w:val="24"/>
          <w:u w:val="single"/>
        </w:rPr>
        <w:t xml:space="preserve"> rentrée</w:t>
      </w:r>
      <w:r w:rsidR="006D63AE">
        <w:rPr>
          <w:rFonts w:ascii="Times New Roman" w:hAnsi="Times New Roman" w:cs="Times New Roman"/>
          <w:b/>
          <w:i/>
          <w:sz w:val="24"/>
          <w:szCs w:val="24"/>
          <w:u w:val="single"/>
        </w:rPr>
        <w:t xml:space="preserve"> (travail obligatoire)</w:t>
      </w:r>
    </w:p>
    <w:p w:rsidR="00142DC9" w:rsidRDefault="006D63AE"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Les prochaines vacances doivent être concues comme un temps de repos nécessaire mais aussi comme un temps de travail préparatoire à la rentrée de septembre prochain.</w:t>
      </w:r>
    </w:p>
    <w:p w:rsidR="006D63AE" w:rsidRDefault="006D63AE"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 cela, </w:t>
      </w:r>
      <w:r w:rsidRPr="006D63AE">
        <w:rPr>
          <w:rFonts w:ascii="Times New Roman" w:hAnsi="Times New Roman" w:cs="Times New Roman"/>
          <w:b/>
          <w:sz w:val="24"/>
          <w:szCs w:val="24"/>
          <w:u w:val="single"/>
        </w:rPr>
        <w:t xml:space="preserve">vous devez avoir traité le cas </w:t>
      </w:r>
      <w:r w:rsidRPr="006D63AE">
        <w:rPr>
          <w:rFonts w:ascii="Times New Roman" w:hAnsi="Times New Roman" w:cs="Times New Roman"/>
          <w:b/>
          <w:i/>
          <w:sz w:val="24"/>
          <w:szCs w:val="24"/>
          <w:u w:val="single"/>
        </w:rPr>
        <w:t>BlaBlaCar</w:t>
      </w:r>
      <w:r w:rsidRPr="006D63AE">
        <w:rPr>
          <w:rFonts w:ascii="Times New Roman" w:hAnsi="Times New Roman" w:cs="Times New Roman"/>
          <w:b/>
          <w:sz w:val="24"/>
          <w:szCs w:val="24"/>
          <w:u w:val="single"/>
        </w:rPr>
        <w:t xml:space="preserve"> dans son intégralité</w:t>
      </w:r>
      <w:r>
        <w:rPr>
          <w:rFonts w:ascii="Times New Roman" w:hAnsi="Times New Roman" w:cs="Times New Roman"/>
          <w:sz w:val="24"/>
          <w:szCs w:val="24"/>
        </w:rPr>
        <w:t>.</w:t>
      </w:r>
    </w:p>
    <w:p w:rsidR="00142DC9" w:rsidRDefault="006D63AE"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Fichier : </w:t>
      </w:r>
      <w:r w:rsidRPr="00BC0B4D">
        <w:rPr>
          <w:rFonts w:ascii="Times New Roman" w:hAnsi="Times New Roman" w:cs="Times New Roman"/>
          <w:b/>
          <w:sz w:val="24"/>
          <w:szCs w:val="24"/>
          <w:bdr w:val="single" w:sz="4" w:space="0" w:color="auto"/>
        </w:rPr>
        <w:t>CasBlaBlaCar_Sujet_Mage</w:t>
      </w:r>
    </w:p>
    <w:p w:rsidR="006D63AE" w:rsidRDefault="006D63AE"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 vous aider, vous aurez à vous appuyer sur les annexes du cas : </w:t>
      </w:r>
    </w:p>
    <w:p w:rsidR="006D63AE" w:rsidRDefault="006D63AE"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Fichiers : </w:t>
      </w:r>
    </w:p>
    <w:p w:rsidR="006D63AE" w:rsidRDefault="006D63AE" w:rsidP="00BC0B4D">
      <w:pPr>
        <w:pStyle w:val="Paragraphedeliste"/>
        <w:numPr>
          <w:ilvl w:val="1"/>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FM1_Présentation de l’entreprise</w:t>
      </w:r>
    </w:p>
    <w:p w:rsidR="006D63AE" w:rsidRDefault="006D63AE" w:rsidP="00BC0B4D">
      <w:pPr>
        <w:pStyle w:val="Paragraphedeliste"/>
        <w:numPr>
          <w:ilvl w:val="1"/>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FM2_Les verbes d’action,</w:t>
      </w:r>
    </w:p>
    <w:p w:rsidR="006D63AE" w:rsidRDefault="006D63AE" w:rsidP="00BC0B4D">
      <w:pPr>
        <w:pStyle w:val="Paragraphedeliste"/>
        <w:numPr>
          <w:ilvl w:val="1"/>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FM3_Analyse d</w:t>
      </w:r>
      <w:r w:rsidR="00BC0B4D">
        <w:rPr>
          <w:rFonts w:ascii="Times New Roman" w:hAnsi="Times New Roman" w:cs="Times New Roman"/>
          <w:sz w:val="24"/>
          <w:szCs w:val="24"/>
        </w:rPr>
        <w:t>’un</w:t>
      </w:r>
      <w:r>
        <w:rPr>
          <w:rFonts w:ascii="Times New Roman" w:hAnsi="Times New Roman" w:cs="Times New Roman"/>
          <w:sz w:val="24"/>
          <w:szCs w:val="24"/>
        </w:rPr>
        <w:t xml:space="preserve"> tableau,</w:t>
      </w:r>
    </w:p>
    <w:p w:rsidR="006D63AE" w:rsidRPr="006D63AE" w:rsidRDefault="006D63AE" w:rsidP="00BC0B4D">
      <w:pPr>
        <w:pStyle w:val="Paragraphedeliste"/>
        <w:numPr>
          <w:ilvl w:val="1"/>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FM4_Analyse d</w:t>
      </w:r>
      <w:r w:rsidR="00BC0B4D">
        <w:rPr>
          <w:rFonts w:ascii="Times New Roman" w:hAnsi="Times New Roman" w:cs="Times New Roman"/>
          <w:sz w:val="24"/>
          <w:szCs w:val="24"/>
        </w:rPr>
        <w:t>’un</w:t>
      </w:r>
      <w:r>
        <w:rPr>
          <w:rFonts w:ascii="Times New Roman" w:hAnsi="Times New Roman" w:cs="Times New Roman"/>
          <w:sz w:val="24"/>
          <w:szCs w:val="24"/>
        </w:rPr>
        <w:t xml:space="preserve"> graphique.</w:t>
      </w:r>
    </w:p>
    <w:p w:rsidR="00BC0B4D" w:rsidRDefault="00BC0B4D" w:rsidP="006D63AE">
      <w:pPr>
        <w:spacing w:after="120" w:line="240" w:lineRule="auto"/>
        <w:jc w:val="both"/>
        <w:rPr>
          <w:rFonts w:ascii="Times New Roman" w:hAnsi="Times New Roman" w:cs="Times New Roman"/>
          <w:b/>
          <w:i/>
          <w:sz w:val="24"/>
          <w:szCs w:val="24"/>
          <w:u w:val="single"/>
        </w:rPr>
      </w:pPr>
    </w:p>
    <w:p w:rsidR="00AB1A77" w:rsidRDefault="00AB1A77" w:rsidP="00AB1A77">
      <w:pPr>
        <w:spacing w:after="120" w:line="240" w:lineRule="auto"/>
        <w:jc w:val="center"/>
        <w:rPr>
          <w:rFonts w:ascii="Times New Roman Gras" w:hAnsi="Times New Roman Gras" w:cs="Times New Roman"/>
          <w:b/>
          <w:i/>
          <w:smallCaps/>
          <w:sz w:val="28"/>
          <w:szCs w:val="28"/>
          <w:u w:val="single"/>
        </w:rPr>
      </w:pPr>
      <w:r>
        <w:rPr>
          <w:rFonts w:ascii="Times New Roman Gras" w:hAnsi="Times New Roman Gras" w:cs="Times New Roman"/>
          <w:b/>
          <w:i/>
          <w:smallCaps/>
          <w:noProof/>
          <w:sz w:val="28"/>
          <w:szCs w:val="28"/>
          <w:u w:val="single"/>
          <w:lang w:eastAsia="fr-FR"/>
        </w:rPr>
        <w:lastRenderedPageBreak/>
        <w:drawing>
          <wp:inline distT="0" distB="0" distL="0" distR="0">
            <wp:extent cx="1675114" cy="849510"/>
            <wp:effectExtent l="19050" t="0" r="128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77331" cy="850634"/>
                    </a:xfrm>
                    <a:prstGeom prst="rect">
                      <a:avLst/>
                    </a:prstGeom>
                    <a:noFill/>
                    <a:ln w="9525">
                      <a:noFill/>
                      <a:miter lim="800000"/>
                      <a:headEnd/>
                      <a:tailEnd/>
                    </a:ln>
                  </pic:spPr>
                </pic:pic>
              </a:graphicData>
            </a:graphic>
          </wp:inline>
        </w:drawing>
      </w:r>
    </w:p>
    <w:p w:rsidR="00142DC9" w:rsidRPr="00AB1A77" w:rsidRDefault="00BC0B4D" w:rsidP="006D63AE">
      <w:pPr>
        <w:spacing w:after="120" w:line="240" w:lineRule="auto"/>
        <w:jc w:val="both"/>
        <w:rPr>
          <w:rFonts w:ascii="Times New Roman Gras" w:hAnsi="Times New Roman Gras" w:cs="Times New Roman"/>
          <w:b/>
          <w:i/>
          <w:smallCaps/>
          <w:sz w:val="28"/>
          <w:szCs w:val="28"/>
          <w:u w:val="single"/>
        </w:rPr>
      </w:pPr>
      <w:r w:rsidRPr="00AB1A77">
        <w:rPr>
          <w:rFonts w:ascii="Times New Roman Gras" w:hAnsi="Times New Roman Gras" w:cs="Times New Roman"/>
          <w:b/>
          <w:i/>
          <w:smallCaps/>
          <w:sz w:val="28"/>
          <w:szCs w:val="28"/>
          <w:u w:val="single"/>
        </w:rPr>
        <w:t xml:space="preserve">Poser les premièrs </w:t>
      </w:r>
      <w:r w:rsidR="00AB1A77">
        <w:rPr>
          <w:rFonts w:ascii="Times New Roman Gras" w:hAnsi="Times New Roman Gras" w:cs="Times New Roman"/>
          <w:b/>
          <w:i/>
          <w:smallCaps/>
          <w:sz w:val="28"/>
          <w:szCs w:val="28"/>
          <w:u w:val="single"/>
        </w:rPr>
        <w:t>jalons</w:t>
      </w:r>
      <w:r w:rsidRPr="00AB1A77">
        <w:rPr>
          <w:rFonts w:ascii="Times New Roman Gras" w:hAnsi="Times New Roman Gras" w:cs="Times New Roman"/>
          <w:b/>
          <w:i/>
          <w:smallCaps/>
          <w:sz w:val="28"/>
          <w:szCs w:val="28"/>
          <w:u w:val="single"/>
        </w:rPr>
        <w:t xml:space="preserve"> de sa </w:t>
      </w:r>
      <w:r w:rsidR="006D63AE" w:rsidRPr="00AB1A77">
        <w:rPr>
          <w:rFonts w:ascii="Times New Roman Gras" w:hAnsi="Times New Roman Gras" w:cs="Times New Roman"/>
          <w:b/>
          <w:i/>
          <w:smallCaps/>
          <w:sz w:val="28"/>
          <w:szCs w:val="28"/>
          <w:u w:val="single"/>
        </w:rPr>
        <w:t>culture managériale</w:t>
      </w:r>
    </w:p>
    <w:p w:rsidR="006D63AE" w:rsidRPr="006D63AE" w:rsidRDefault="006D63AE" w:rsidP="006D63AE">
      <w:pPr>
        <w:pBdr>
          <w:top w:val="single" w:sz="4" w:space="1" w:color="auto"/>
          <w:left w:val="single" w:sz="4" w:space="4" w:color="auto"/>
          <w:bottom w:val="single" w:sz="4" w:space="1" w:color="auto"/>
          <w:right w:val="single" w:sz="4" w:space="4" w:color="auto"/>
        </w:pBdr>
        <w:spacing w:after="120" w:line="240" w:lineRule="auto"/>
        <w:ind w:firstLine="709"/>
        <w:jc w:val="both"/>
        <w:rPr>
          <w:rFonts w:ascii="Times New Roman" w:eastAsia="Times New Roman" w:hAnsi="Times New Roman" w:cs="Times New Roman"/>
          <w:sz w:val="24"/>
          <w:szCs w:val="24"/>
          <w:lang w:eastAsia="fr-FR"/>
        </w:rPr>
      </w:pPr>
      <w:r w:rsidRPr="006D63AE">
        <w:rPr>
          <w:rFonts w:ascii="Times New Roman" w:hAnsi="Times New Roman" w:cs="Times New Roman"/>
          <w:i/>
          <w:sz w:val="24"/>
          <w:szCs w:val="24"/>
          <w:lang w:eastAsia="fr-FR"/>
        </w:rPr>
        <w:t>Définition</w:t>
      </w:r>
      <w:r w:rsidRPr="006D63AE">
        <w:rPr>
          <w:rFonts w:ascii="Times New Roman" w:hAnsi="Times New Roman" w:cs="Times New Roman"/>
          <w:sz w:val="24"/>
          <w:szCs w:val="24"/>
          <w:lang w:eastAsia="fr-FR"/>
        </w:rPr>
        <w:t xml:space="preserve"> : </w:t>
      </w:r>
      <w:r w:rsidRPr="006D63AE">
        <w:rPr>
          <w:rFonts w:ascii="Times New Roman" w:eastAsia="Times New Roman" w:hAnsi="Times New Roman" w:cs="Times New Roman"/>
          <w:sz w:val="24"/>
          <w:szCs w:val="24"/>
          <w:lang w:eastAsia="fr-FR"/>
        </w:rPr>
        <w:t xml:space="preserve">La </w:t>
      </w:r>
      <w:r w:rsidRPr="006D63AE">
        <w:rPr>
          <w:rFonts w:ascii="Times New Roman" w:eastAsia="Times New Roman" w:hAnsi="Times New Roman" w:cs="Times New Roman"/>
          <w:b/>
          <w:i/>
          <w:sz w:val="24"/>
          <w:szCs w:val="24"/>
          <w:lang w:eastAsia="fr-FR"/>
        </w:rPr>
        <w:t>culture managériale</w:t>
      </w:r>
      <w:r w:rsidRPr="006D63AE">
        <w:rPr>
          <w:rFonts w:ascii="Times New Roman" w:eastAsia="Times New Roman" w:hAnsi="Times New Roman" w:cs="Times New Roman"/>
          <w:sz w:val="24"/>
          <w:szCs w:val="24"/>
          <w:lang w:eastAsia="fr-FR"/>
        </w:rPr>
        <w:t xml:space="preserve"> désigne l'ensemble des techniques d'organisation des ressources mises en œuvre pour l'administration d'une structure donnée au fil des années. C'est aussi </w:t>
      </w:r>
      <w:r w:rsidRPr="006D63AE">
        <w:rPr>
          <w:rFonts w:ascii="Times New Roman" w:eastAsia="Times New Roman" w:hAnsi="Times New Roman" w:cs="Times New Roman"/>
          <w:i/>
          <w:iCs/>
          <w:sz w:val="24"/>
          <w:szCs w:val="24"/>
          <w:lang w:eastAsia="fr-FR"/>
        </w:rPr>
        <w:t>« l'ensemble des éléments particuliers qui expliquent les bases du fonctionnement d'une organisation »</w:t>
      </w:r>
      <w:r w:rsidRPr="006D63AE">
        <w:rPr>
          <w:rStyle w:val="Appelnotedebasdep"/>
          <w:rFonts w:ascii="Times New Roman" w:eastAsia="Times New Roman" w:hAnsi="Times New Roman" w:cs="Times New Roman"/>
          <w:i/>
          <w:iCs/>
          <w:sz w:val="24"/>
          <w:szCs w:val="24"/>
          <w:lang w:eastAsia="fr-FR"/>
        </w:rPr>
        <w:footnoteReference w:id="2"/>
      </w:r>
      <w:r w:rsidRPr="006D63AE">
        <w:rPr>
          <w:rFonts w:ascii="Times New Roman" w:eastAsia="Times New Roman" w:hAnsi="Times New Roman" w:cs="Times New Roman"/>
          <w:sz w:val="24"/>
          <w:szCs w:val="24"/>
          <w:lang w:eastAsia="fr-FR"/>
        </w:rPr>
        <w:t>.</w:t>
      </w:r>
    </w:p>
    <w:p w:rsidR="006D63AE" w:rsidRDefault="00BC0B4D"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construction d’une culture managériale peut passer par : </w:t>
      </w:r>
    </w:p>
    <w:p w:rsidR="00BC0B4D" w:rsidRDefault="00BC0B4D" w:rsidP="00BC0B4D">
      <w:pPr>
        <w:pStyle w:val="Paragraphedeliste"/>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 visionnage de films et l’analyse de problèmes managériaux ou de sciences de gestion implicites,</w:t>
      </w:r>
    </w:p>
    <w:p w:rsidR="00BC0B4D" w:rsidRDefault="00BC0B4D" w:rsidP="00BC0B4D">
      <w:pPr>
        <w:pStyle w:val="Paragraphedeliste"/>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lecture d’articles de presse,</w:t>
      </w:r>
    </w:p>
    <w:p w:rsidR="00BC0B4D" w:rsidRPr="00BC0B4D" w:rsidRDefault="00BC0B4D" w:rsidP="00BC0B4D">
      <w:pPr>
        <w:pStyle w:val="Paragraphedeliste"/>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lecture d’ouvrage.</w:t>
      </w:r>
    </w:p>
    <w:p w:rsidR="00987689" w:rsidRPr="00AB1A77" w:rsidRDefault="00987689" w:rsidP="00AB1A77">
      <w:pPr>
        <w:pStyle w:val="Paragraphedeliste"/>
        <w:numPr>
          <w:ilvl w:val="0"/>
          <w:numId w:val="4"/>
        </w:numPr>
        <w:spacing w:before="240" w:after="120" w:line="240" w:lineRule="auto"/>
        <w:ind w:left="1066" w:hanging="357"/>
        <w:contextualSpacing w:val="0"/>
        <w:jc w:val="both"/>
        <w:rPr>
          <w:rFonts w:ascii="Times New Roman Gras" w:hAnsi="Times New Roman Gras" w:cs="Times New Roman"/>
          <w:b/>
          <w:i/>
          <w:smallCaps/>
          <w:sz w:val="24"/>
          <w:szCs w:val="24"/>
          <w:u w:val="single"/>
        </w:rPr>
      </w:pPr>
      <w:r w:rsidRPr="00AB1A77">
        <w:rPr>
          <w:rFonts w:ascii="Times New Roman Gras" w:hAnsi="Times New Roman Gras" w:cs="Times New Roman"/>
          <w:b/>
          <w:i/>
          <w:smallCaps/>
          <w:sz w:val="24"/>
          <w:szCs w:val="24"/>
          <w:u w:val="single"/>
        </w:rPr>
        <w:t>La culture par les films</w:t>
      </w:r>
      <w:r w:rsidR="005D0A8A">
        <w:rPr>
          <w:rFonts w:ascii="Times New Roman Gras" w:hAnsi="Times New Roman Gras" w:cs="Times New Roman"/>
          <w:b/>
          <w:i/>
          <w:smallCaps/>
          <w:sz w:val="24"/>
          <w:szCs w:val="24"/>
          <w:u w:val="single"/>
        </w:rPr>
        <w:t xml:space="preserve">   </w:t>
      </w:r>
    </w:p>
    <w:p w:rsidR="006D63AE" w:rsidRDefault="00987689"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Des propositions de films avec leur synopsis et les thèmes du programme auxquels ils font référence</w:t>
      </w:r>
    </w:p>
    <w:tbl>
      <w:tblPr>
        <w:tblStyle w:val="Grilledutableau"/>
        <w:tblW w:w="0" w:type="auto"/>
        <w:tblLook w:val="04A0"/>
      </w:tblPr>
      <w:tblGrid>
        <w:gridCol w:w="2916"/>
        <w:gridCol w:w="1698"/>
        <w:gridCol w:w="880"/>
        <w:gridCol w:w="3794"/>
      </w:tblGrid>
      <w:tr w:rsidR="00BC0B4D" w:rsidRPr="00075036" w:rsidTr="00A35AB3">
        <w:tc>
          <w:tcPr>
            <w:tcW w:w="9288" w:type="dxa"/>
            <w:gridSpan w:val="4"/>
          </w:tcPr>
          <w:p w:rsidR="00BC0B4D" w:rsidRPr="00AB1A77" w:rsidRDefault="00BC0B4D" w:rsidP="00A21ECB">
            <w:pPr>
              <w:jc w:val="both"/>
              <w:rPr>
                <w:rFonts w:ascii="Times New Roman" w:hAnsi="Times New Roman" w:cs="Times New Roman"/>
                <w:sz w:val="24"/>
                <w:szCs w:val="24"/>
              </w:rPr>
            </w:pPr>
            <w:r w:rsidRPr="00AB1A77">
              <w:rPr>
                <w:rFonts w:ascii="Times New Roman" w:hAnsi="Times New Roman" w:cs="Times New Roman"/>
                <w:sz w:val="24"/>
                <w:szCs w:val="24"/>
              </w:rPr>
              <w:t>Thème : RH</w:t>
            </w:r>
          </w:p>
          <w:p w:rsidR="00BC0B4D" w:rsidRPr="00AB1A77" w:rsidRDefault="00BC0B4D" w:rsidP="00BC0B4D">
            <w:pPr>
              <w:pStyle w:val="Paragraphedeliste"/>
              <w:numPr>
                <w:ilvl w:val="0"/>
                <w:numId w:val="2"/>
              </w:numPr>
              <w:jc w:val="both"/>
              <w:rPr>
                <w:rFonts w:ascii="Times New Roman" w:hAnsi="Times New Roman" w:cs="Times New Roman"/>
                <w:sz w:val="24"/>
                <w:szCs w:val="24"/>
              </w:rPr>
            </w:pPr>
            <w:r w:rsidRPr="00AB1A77">
              <w:rPr>
                <w:rFonts w:ascii="Times New Roman" w:hAnsi="Times New Roman" w:cs="Times New Roman"/>
                <w:sz w:val="24"/>
                <w:szCs w:val="24"/>
              </w:rPr>
              <w:t>Mobilité verticale</w:t>
            </w:r>
          </w:p>
          <w:p w:rsidR="00BC0B4D" w:rsidRPr="00AB1A77" w:rsidRDefault="00BC0B4D" w:rsidP="00BC0B4D">
            <w:pPr>
              <w:pStyle w:val="Paragraphedeliste"/>
              <w:numPr>
                <w:ilvl w:val="0"/>
                <w:numId w:val="2"/>
              </w:numPr>
              <w:jc w:val="both"/>
              <w:rPr>
                <w:rFonts w:ascii="Times New Roman" w:hAnsi="Times New Roman" w:cs="Times New Roman"/>
                <w:sz w:val="24"/>
                <w:szCs w:val="24"/>
              </w:rPr>
            </w:pPr>
            <w:r w:rsidRPr="00AB1A77">
              <w:rPr>
                <w:rFonts w:ascii="Times New Roman" w:hAnsi="Times New Roman" w:cs="Times New Roman"/>
                <w:sz w:val="24"/>
                <w:szCs w:val="24"/>
              </w:rPr>
              <w:t>Gestion de la diversité</w:t>
            </w:r>
          </w:p>
          <w:p w:rsidR="00BC0B4D" w:rsidRPr="00AB1A77" w:rsidRDefault="00BC0B4D" w:rsidP="00BC0B4D">
            <w:pPr>
              <w:jc w:val="both"/>
              <w:rPr>
                <w:rFonts w:ascii="Times New Roman" w:hAnsi="Times New Roman" w:cs="Times New Roman"/>
                <w:sz w:val="24"/>
                <w:szCs w:val="24"/>
              </w:rPr>
            </w:pPr>
            <w:r w:rsidRPr="00AB1A77">
              <w:rPr>
                <w:rFonts w:ascii="Times New Roman" w:hAnsi="Times New Roman" w:cs="Times New Roman"/>
                <w:sz w:val="24"/>
                <w:szCs w:val="24"/>
              </w:rPr>
              <w:t>Thème : Système d’information</w:t>
            </w:r>
          </w:p>
          <w:p w:rsidR="00BC0B4D" w:rsidRPr="00AB1A77" w:rsidRDefault="00BC0B4D" w:rsidP="00BC0B4D">
            <w:pPr>
              <w:pStyle w:val="Paragraphedeliste"/>
              <w:numPr>
                <w:ilvl w:val="0"/>
                <w:numId w:val="2"/>
              </w:numPr>
              <w:jc w:val="both"/>
              <w:rPr>
                <w:rFonts w:ascii="Times New Roman" w:hAnsi="Times New Roman" w:cs="Times New Roman"/>
                <w:sz w:val="20"/>
                <w:szCs w:val="20"/>
              </w:rPr>
            </w:pPr>
            <w:r w:rsidRPr="00AB1A77">
              <w:rPr>
                <w:rFonts w:ascii="Times New Roman" w:hAnsi="Times New Roman" w:cs="Times New Roman"/>
                <w:sz w:val="24"/>
                <w:szCs w:val="24"/>
              </w:rPr>
              <w:t>Implémentation des outils informatiques</w:t>
            </w:r>
          </w:p>
        </w:tc>
      </w:tr>
      <w:tr w:rsidR="00987689" w:rsidRPr="00075036" w:rsidTr="00987689">
        <w:tc>
          <w:tcPr>
            <w:tcW w:w="2916"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Les figures de l’ombre</w:t>
            </w:r>
          </w:p>
        </w:tc>
        <w:tc>
          <w:tcPr>
            <w:tcW w:w="1698"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Théodore Melfi</w:t>
            </w:r>
          </w:p>
        </w:tc>
        <w:tc>
          <w:tcPr>
            <w:tcW w:w="880"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2017</w:t>
            </w:r>
          </w:p>
        </w:tc>
        <w:tc>
          <w:tcPr>
            <w:tcW w:w="3794" w:type="dxa"/>
          </w:tcPr>
          <w:p w:rsidR="00BC0B4D" w:rsidRPr="00AB1A77" w:rsidRDefault="00BC0B4D" w:rsidP="00A21ECB">
            <w:pPr>
              <w:jc w:val="both"/>
              <w:rPr>
                <w:rFonts w:ascii="Times New Roman" w:hAnsi="Times New Roman" w:cs="Times New Roman"/>
                <w:sz w:val="18"/>
                <w:szCs w:val="18"/>
              </w:rPr>
            </w:pPr>
            <w:r w:rsidRPr="00AB1A77">
              <w:rPr>
                <w:rFonts w:ascii="Times New Roman" w:hAnsi="Times New Roman" w:cs="Times New Roman"/>
                <w:sz w:val="18"/>
                <w:szCs w:val="18"/>
              </w:rPr>
              <w:t xml:space="preserve">Le destin extraordinaire des trois scientifiques afro-américaines qui ont permis aux États-Unis de prendre la tête de la conquête spatiale, grâce à la mise en orbite de l’astronaute John Glenn. </w:t>
            </w:r>
          </w:p>
          <w:p w:rsidR="00BC0B4D" w:rsidRPr="00AB1A77" w:rsidRDefault="00BC0B4D" w:rsidP="00A21ECB">
            <w:pPr>
              <w:jc w:val="both"/>
              <w:rPr>
                <w:rFonts w:ascii="Times New Roman" w:hAnsi="Times New Roman" w:cs="Times New Roman"/>
                <w:sz w:val="18"/>
                <w:szCs w:val="18"/>
              </w:rPr>
            </w:pPr>
            <w:r w:rsidRPr="00AB1A77">
              <w:rPr>
                <w:rFonts w:ascii="Times New Roman" w:hAnsi="Times New Roman" w:cs="Times New Roman"/>
                <w:sz w:val="18"/>
                <w:szCs w:val="18"/>
              </w:rPr>
              <w:t>Maintenues dans l’ombre de leurs collègues masculins et dans celle d’un pays en proie à de profondes inégalités, leur histoire longtemps restée méconnue est enfin portée à l’écran.</w:t>
            </w:r>
          </w:p>
        </w:tc>
      </w:tr>
      <w:tr w:rsidR="00987689" w:rsidRPr="00075036" w:rsidTr="00B17E60">
        <w:tc>
          <w:tcPr>
            <w:tcW w:w="9288" w:type="dxa"/>
            <w:gridSpan w:val="4"/>
          </w:tcPr>
          <w:p w:rsidR="00987689" w:rsidRPr="00AB1A77" w:rsidRDefault="00987689" w:rsidP="00A21ECB">
            <w:pPr>
              <w:jc w:val="both"/>
              <w:rPr>
                <w:rFonts w:ascii="Times New Roman" w:hAnsi="Times New Roman" w:cs="Times New Roman"/>
                <w:sz w:val="24"/>
                <w:szCs w:val="24"/>
              </w:rPr>
            </w:pPr>
            <w:r w:rsidRPr="00AB1A77">
              <w:rPr>
                <w:rFonts w:ascii="Times New Roman" w:hAnsi="Times New Roman" w:cs="Times New Roman"/>
                <w:sz w:val="24"/>
                <w:szCs w:val="24"/>
              </w:rPr>
              <w:t>Thème RH</w:t>
            </w:r>
          </w:p>
          <w:p w:rsidR="00987689" w:rsidRPr="00AB1A77" w:rsidRDefault="00987689" w:rsidP="00987689">
            <w:pPr>
              <w:pStyle w:val="Paragraphedeliste"/>
              <w:numPr>
                <w:ilvl w:val="0"/>
                <w:numId w:val="2"/>
              </w:numPr>
              <w:jc w:val="both"/>
              <w:rPr>
                <w:rFonts w:ascii="Times New Roman" w:hAnsi="Times New Roman" w:cs="Times New Roman"/>
                <w:sz w:val="24"/>
                <w:szCs w:val="24"/>
              </w:rPr>
            </w:pPr>
            <w:r w:rsidRPr="00AB1A77">
              <w:rPr>
                <w:rFonts w:ascii="Times New Roman" w:hAnsi="Times New Roman" w:cs="Times New Roman"/>
                <w:sz w:val="24"/>
                <w:szCs w:val="24"/>
              </w:rPr>
              <w:t>Gestion des conflits</w:t>
            </w:r>
          </w:p>
          <w:p w:rsidR="00987689" w:rsidRPr="00AB1A77" w:rsidRDefault="00987689" w:rsidP="00987689">
            <w:pPr>
              <w:pStyle w:val="Paragraphedeliste"/>
              <w:numPr>
                <w:ilvl w:val="0"/>
                <w:numId w:val="2"/>
              </w:numPr>
              <w:jc w:val="both"/>
              <w:rPr>
                <w:rFonts w:ascii="Times New Roman" w:hAnsi="Times New Roman" w:cs="Times New Roman"/>
                <w:sz w:val="20"/>
                <w:szCs w:val="20"/>
              </w:rPr>
            </w:pPr>
            <w:r w:rsidRPr="00AB1A77">
              <w:rPr>
                <w:rFonts w:ascii="Times New Roman" w:hAnsi="Times New Roman" w:cs="Times New Roman"/>
                <w:sz w:val="24"/>
                <w:szCs w:val="24"/>
              </w:rPr>
              <w:t>Intergénérationnel</w:t>
            </w:r>
          </w:p>
        </w:tc>
      </w:tr>
      <w:tr w:rsidR="00987689" w:rsidRPr="00075036" w:rsidTr="00987689">
        <w:tc>
          <w:tcPr>
            <w:tcW w:w="2916"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Expandable 3</w:t>
            </w:r>
          </w:p>
        </w:tc>
        <w:tc>
          <w:tcPr>
            <w:tcW w:w="1698"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Patrick Hugues</w:t>
            </w:r>
          </w:p>
        </w:tc>
        <w:tc>
          <w:tcPr>
            <w:tcW w:w="880"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2014</w:t>
            </w:r>
          </w:p>
        </w:tc>
        <w:tc>
          <w:tcPr>
            <w:tcW w:w="3794" w:type="dxa"/>
          </w:tcPr>
          <w:p w:rsidR="00BC0B4D" w:rsidRPr="00AB1A77" w:rsidRDefault="00BC0B4D" w:rsidP="00A21ECB">
            <w:pPr>
              <w:jc w:val="both"/>
              <w:rPr>
                <w:rFonts w:ascii="Times New Roman" w:hAnsi="Times New Roman" w:cs="Times New Roman"/>
                <w:sz w:val="18"/>
                <w:szCs w:val="18"/>
              </w:rPr>
            </w:pPr>
            <w:r w:rsidRPr="00AB1A77">
              <w:rPr>
                <w:rFonts w:ascii="Times New Roman" w:hAnsi="Times New Roman" w:cs="Times New Roman"/>
                <w:sz w:val="18"/>
                <w:szCs w:val="18"/>
              </w:rPr>
              <w:t>Barney, Christmas et le reste de l’équipe affrontent Conrad Stonebanks</w:t>
            </w:r>
            <w:r w:rsidR="00987689" w:rsidRPr="00AB1A77">
              <w:rPr>
                <w:rFonts w:ascii="Times New Roman" w:hAnsi="Times New Roman" w:cs="Times New Roman"/>
                <w:sz w:val="18"/>
                <w:szCs w:val="18"/>
              </w:rPr>
              <w:t xml:space="preserve"> (devenu un trafiquant d’armes)</w:t>
            </w:r>
            <w:r w:rsidRPr="00AB1A77">
              <w:rPr>
                <w:rFonts w:ascii="Times New Roman" w:hAnsi="Times New Roman" w:cs="Times New Roman"/>
                <w:sz w:val="18"/>
                <w:szCs w:val="18"/>
              </w:rPr>
              <w:t xml:space="preserve">, qui fut autrefois le fondateur des Expendables avec Barney. </w:t>
            </w:r>
          </w:p>
          <w:p w:rsidR="00987689" w:rsidRPr="00AB1A77" w:rsidRDefault="00BC0B4D" w:rsidP="00987689">
            <w:pPr>
              <w:jc w:val="both"/>
              <w:rPr>
                <w:rFonts w:ascii="Times New Roman" w:hAnsi="Times New Roman" w:cs="Times New Roman"/>
                <w:sz w:val="18"/>
                <w:szCs w:val="18"/>
              </w:rPr>
            </w:pPr>
            <w:r w:rsidRPr="00AB1A77">
              <w:rPr>
                <w:rFonts w:ascii="Times New Roman" w:hAnsi="Times New Roman" w:cs="Times New Roman"/>
                <w:sz w:val="18"/>
                <w:szCs w:val="18"/>
              </w:rPr>
              <w:t xml:space="preserve">Ayant échappé à la mort, Stonebanks a maintenant pour seul objectif d’éliminer l’équipe des Expendables. Mais Barney a d’autres plans... Il décide d’apporter du sang neuf à son unité spéciale et d’engager de nouveaux équipiers plus jeunes, plus vifs et plus calés en nouvelles technologies. Cette mission se révèle rapidement un choc des cultures et des générations, entre adeptes de la vieille école et experts high-tech. </w:t>
            </w:r>
          </w:p>
        </w:tc>
      </w:tr>
      <w:tr w:rsidR="00987689" w:rsidRPr="00075036" w:rsidTr="00C939DC">
        <w:tc>
          <w:tcPr>
            <w:tcW w:w="9288" w:type="dxa"/>
            <w:gridSpan w:val="4"/>
          </w:tcPr>
          <w:p w:rsidR="00987689" w:rsidRPr="00AB1A77" w:rsidRDefault="00987689" w:rsidP="00A21ECB">
            <w:pPr>
              <w:jc w:val="both"/>
              <w:rPr>
                <w:rFonts w:ascii="Times New Roman" w:hAnsi="Times New Roman" w:cs="Times New Roman"/>
                <w:sz w:val="24"/>
                <w:szCs w:val="24"/>
              </w:rPr>
            </w:pPr>
            <w:r w:rsidRPr="00AB1A77">
              <w:rPr>
                <w:rFonts w:ascii="Times New Roman" w:hAnsi="Times New Roman" w:cs="Times New Roman"/>
                <w:sz w:val="24"/>
                <w:szCs w:val="24"/>
              </w:rPr>
              <w:t xml:space="preserve">Thème SI </w:t>
            </w:r>
          </w:p>
          <w:p w:rsidR="00987689" w:rsidRPr="00AB1A77" w:rsidRDefault="00987689" w:rsidP="00987689">
            <w:pPr>
              <w:pStyle w:val="Paragraphedeliste"/>
              <w:numPr>
                <w:ilvl w:val="0"/>
                <w:numId w:val="3"/>
              </w:numPr>
              <w:jc w:val="both"/>
              <w:rPr>
                <w:rFonts w:ascii="Times New Roman" w:hAnsi="Times New Roman" w:cs="Times New Roman"/>
                <w:sz w:val="24"/>
                <w:szCs w:val="24"/>
              </w:rPr>
            </w:pPr>
            <w:r w:rsidRPr="00AB1A77">
              <w:rPr>
                <w:rFonts w:ascii="Times New Roman" w:hAnsi="Times New Roman" w:cs="Times New Roman"/>
                <w:sz w:val="24"/>
                <w:szCs w:val="24"/>
              </w:rPr>
              <w:t>Construction d’une Intelligence artificielle,</w:t>
            </w:r>
          </w:p>
          <w:p w:rsidR="00987689" w:rsidRPr="00AB1A77" w:rsidRDefault="00987689" w:rsidP="00987689">
            <w:pPr>
              <w:pStyle w:val="Paragraphedeliste"/>
              <w:numPr>
                <w:ilvl w:val="0"/>
                <w:numId w:val="3"/>
              </w:numPr>
              <w:jc w:val="both"/>
              <w:rPr>
                <w:rFonts w:ascii="Times New Roman" w:hAnsi="Times New Roman" w:cs="Times New Roman"/>
                <w:sz w:val="24"/>
                <w:szCs w:val="24"/>
              </w:rPr>
            </w:pPr>
            <w:r w:rsidRPr="00AB1A77">
              <w:rPr>
                <w:rFonts w:ascii="Times New Roman" w:hAnsi="Times New Roman" w:cs="Times New Roman"/>
                <w:sz w:val="24"/>
                <w:szCs w:val="24"/>
              </w:rPr>
              <w:t>La sécurité informatique (sécurité informatique - cryptage)</w:t>
            </w:r>
          </w:p>
          <w:p w:rsidR="00987689" w:rsidRPr="00AB1A77" w:rsidRDefault="00987689" w:rsidP="00987689">
            <w:pPr>
              <w:jc w:val="both"/>
              <w:rPr>
                <w:rFonts w:ascii="Times New Roman" w:hAnsi="Times New Roman" w:cs="Times New Roman"/>
                <w:sz w:val="24"/>
                <w:szCs w:val="24"/>
              </w:rPr>
            </w:pPr>
            <w:r w:rsidRPr="00AB1A77">
              <w:rPr>
                <w:rFonts w:ascii="Times New Roman" w:hAnsi="Times New Roman" w:cs="Times New Roman"/>
                <w:sz w:val="24"/>
                <w:szCs w:val="24"/>
              </w:rPr>
              <w:lastRenderedPageBreak/>
              <w:t xml:space="preserve">Thème RH : </w:t>
            </w:r>
          </w:p>
          <w:p w:rsidR="00987689" w:rsidRPr="00AB1A77" w:rsidRDefault="00987689" w:rsidP="00987689">
            <w:pPr>
              <w:pStyle w:val="Paragraphedeliste"/>
              <w:numPr>
                <w:ilvl w:val="0"/>
                <w:numId w:val="3"/>
              </w:numPr>
              <w:jc w:val="both"/>
              <w:rPr>
                <w:rFonts w:ascii="Times New Roman" w:hAnsi="Times New Roman" w:cs="Times New Roman"/>
                <w:sz w:val="20"/>
                <w:szCs w:val="20"/>
              </w:rPr>
            </w:pPr>
            <w:r w:rsidRPr="00AB1A77">
              <w:rPr>
                <w:rFonts w:ascii="Times New Roman" w:hAnsi="Times New Roman" w:cs="Times New Roman"/>
                <w:sz w:val="24"/>
                <w:szCs w:val="24"/>
              </w:rPr>
              <w:t>La gestion de la diversité,</w:t>
            </w:r>
          </w:p>
        </w:tc>
      </w:tr>
      <w:tr w:rsidR="00987689" w:rsidRPr="00075036" w:rsidTr="00987689">
        <w:tc>
          <w:tcPr>
            <w:tcW w:w="2916"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lastRenderedPageBreak/>
              <w:t>Imitation Game</w:t>
            </w:r>
          </w:p>
        </w:tc>
        <w:tc>
          <w:tcPr>
            <w:tcW w:w="1698"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Morten Tyldum</w:t>
            </w:r>
          </w:p>
        </w:tc>
        <w:tc>
          <w:tcPr>
            <w:tcW w:w="880"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2015</w:t>
            </w:r>
          </w:p>
        </w:tc>
        <w:tc>
          <w:tcPr>
            <w:tcW w:w="3794" w:type="dxa"/>
          </w:tcPr>
          <w:p w:rsidR="00BC0B4D" w:rsidRPr="00AB1A77" w:rsidRDefault="00BC0B4D" w:rsidP="00A21ECB">
            <w:pPr>
              <w:jc w:val="both"/>
              <w:rPr>
                <w:rFonts w:ascii="Times New Roman" w:hAnsi="Times New Roman" w:cs="Times New Roman"/>
                <w:sz w:val="18"/>
                <w:szCs w:val="18"/>
              </w:rPr>
            </w:pPr>
            <w:r w:rsidRPr="00AB1A77">
              <w:rPr>
                <w:rFonts w:ascii="Times New Roman" w:hAnsi="Times New Roman" w:cs="Times New Roman"/>
                <w:sz w:val="18"/>
                <w:szCs w:val="18"/>
              </w:rPr>
              <w:t>1940 : Alan Turing, mathématicien, cryptologue, est chargé par le gouvernement Britannique de percer le secret de la célèbre machine de cryptage allemande Enigma, réputée inviolable.</w:t>
            </w:r>
          </w:p>
        </w:tc>
      </w:tr>
      <w:tr w:rsidR="00987689" w:rsidRPr="00075036" w:rsidTr="006976BA">
        <w:tc>
          <w:tcPr>
            <w:tcW w:w="9288" w:type="dxa"/>
            <w:gridSpan w:val="4"/>
          </w:tcPr>
          <w:p w:rsidR="00AB1A77" w:rsidRDefault="00AB1A77" w:rsidP="00A21ECB">
            <w:pPr>
              <w:jc w:val="both"/>
              <w:rPr>
                <w:rFonts w:ascii="Times New Roman" w:hAnsi="Times New Roman" w:cs="Times New Roman"/>
                <w:sz w:val="20"/>
                <w:szCs w:val="20"/>
              </w:rPr>
            </w:pPr>
          </w:p>
          <w:p w:rsidR="00987689" w:rsidRPr="00AB1A77" w:rsidRDefault="00987689" w:rsidP="00A21ECB">
            <w:pPr>
              <w:jc w:val="both"/>
              <w:rPr>
                <w:rFonts w:ascii="Times New Roman" w:hAnsi="Times New Roman" w:cs="Times New Roman"/>
                <w:sz w:val="24"/>
                <w:szCs w:val="24"/>
              </w:rPr>
            </w:pPr>
            <w:r w:rsidRPr="00AB1A77">
              <w:rPr>
                <w:rFonts w:ascii="Times New Roman" w:hAnsi="Times New Roman" w:cs="Times New Roman"/>
                <w:sz w:val="24"/>
                <w:szCs w:val="24"/>
              </w:rPr>
              <w:t xml:space="preserve">Communication : </w:t>
            </w:r>
          </w:p>
          <w:p w:rsidR="00987689" w:rsidRPr="00AB1A77" w:rsidRDefault="00987689" w:rsidP="00987689">
            <w:pPr>
              <w:pStyle w:val="Paragraphedeliste"/>
              <w:numPr>
                <w:ilvl w:val="0"/>
                <w:numId w:val="2"/>
              </w:numPr>
              <w:jc w:val="both"/>
              <w:rPr>
                <w:rFonts w:ascii="Times New Roman" w:hAnsi="Times New Roman" w:cs="Times New Roman"/>
                <w:sz w:val="24"/>
                <w:szCs w:val="24"/>
              </w:rPr>
            </w:pPr>
            <w:r w:rsidRPr="00AB1A77">
              <w:rPr>
                <w:rFonts w:ascii="Times New Roman" w:hAnsi="Times New Roman" w:cs="Times New Roman"/>
                <w:sz w:val="24"/>
                <w:szCs w:val="24"/>
              </w:rPr>
              <w:t>Gestion de crise,</w:t>
            </w:r>
          </w:p>
          <w:p w:rsidR="00987689" w:rsidRPr="00AB1A77" w:rsidRDefault="00987689" w:rsidP="00987689">
            <w:pPr>
              <w:jc w:val="both"/>
              <w:rPr>
                <w:rFonts w:ascii="Times New Roman" w:hAnsi="Times New Roman" w:cs="Times New Roman"/>
                <w:sz w:val="24"/>
                <w:szCs w:val="24"/>
              </w:rPr>
            </w:pPr>
            <w:r w:rsidRPr="00AB1A77">
              <w:rPr>
                <w:rFonts w:ascii="Times New Roman" w:hAnsi="Times New Roman" w:cs="Times New Roman"/>
                <w:sz w:val="24"/>
                <w:szCs w:val="24"/>
              </w:rPr>
              <w:t xml:space="preserve">Organisation : </w:t>
            </w:r>
          </w:p>
          <w:p w:rsidR="00987689" w:rsidRPr="00AB1A77" w:rsidRDefault="00987689" w:rsidP="00987689">
            <w:pPr>
              <w:pStyle w:val="Paragraphedeliste"/>
              <w:numPr>
                <w:ilvl w:val="0"/>
                <w:numId w:val="2"/>
              </w:numPr>
              <w:jc w:val="both"/>
              <w:rPr>
                <w:sz w:val="20"/>
                <w:szCs w:val="20"/>
              </w:rPr>
            </w:pPr>
            <w:r w:rsidRPr="00AB1A77">
              <w:rPr>
                <w:rFonts w:ascii="Times New Roman" w:hAnsi="Times New Roman" w:cs="Times New Roman"/>
                <w:sz w:val="24"/>
                <w:szCs w:val="24"/>
              </w:rPr>
              <w:t>Gestion des risques</w:t>
            </w:r>
          </w:p>
        </w:tc>
      </w:tr>
      <w:tr w:rsidR="00987689" w:rsidRPr="00075036" w:rsidTr="00987689">
        <w:tc>
          <w:tcPr>
            <w:tcW w:w="2916"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L’outsider</w:t>
            </w:r>
          </w:p>
        </w:tc>
        <w:tc>
          <w:tcPr>
            <w:tcW w:w="1698"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Christophe Barratier</w:t>
            </w:r>
          </w:p>
        </w:tc>
        <w:tc>
          <w:tcPr>
            <w:tcW w:w="880" w:type="dxa"/>
          </w:tcPr>
          <w:p w:rsidR="00BC0B4D" w:rsidRPr="00AB1A77" w:rsidRDefault="00BC0B4D" w:rsidP="00A21ECB">
            <w:pPr>
              <w:jc w:val="both"/>
              <w:rPr>
                <w:rFonts w:ascii="Times New Roman" w:hAnsi="Times New Roman" w:cs="Times New Roman"/>
                <w:sz w:val="20"/>
                <w:szCs w:val="20"/>
              </w:rPr>
            </w:pPr>
            <w:r w:rsidRPr="00AB1A77">
              <w:rPr>
                <w:rFonts w:ascii="Times New Roman" w:hAnsi="Times New Roman" w:cs="Times New Roman"/>
                <w:sz w:val="20"/>
                <w:szCs w:val="20"/>
              </w:rPr>
              <w:t>2016</w:t>
            </w:r>
          </w:p>
        </w:tc>
        <w:tc>
          <w:tcPr>
            <w:tcW w:w="3794" w:type="dxa"/>
          </w:tcPr>
          <w:p w:rsidR="00BC0B4D" w:rsidRPr="00AB1A77" w:rsidRDefault="00BC0B4D" w:rsidP="00A21ECB">
            <w:pPr>
              <w:jc w:val="both"/>
              <w:rPr>
                <w:rFonts w:ascii="Times New Roman" w:hAnsi="Times New Roman" w:cs="Times New Roman"/>
                <w:sz w:val="18"/>
                <w:szCs w:val="18"/>
              </w:rPr>
            </w:pPr>
            <w:r w:rsidRPr="00AB1A77">
              <w:rPr>
                <w:sz w:val="18"/>
                <w:szCs w:val="18"/>
              </w:rPr>
              <w:t xml:space="preserve">On </w:t>
            </w:r>
            <w:r w:rsidRPr="00AB1A77">
              <w:rPr>
                <w:rFonts w:ascii="Times New Roman" w:hAnsi="Times New Roman" w:cs="Times New Roman"/>
                <w:sz w:val="18"/>
                <w:szCs w:val="18"/>
              </w:rPr>
              <w:t xml:space="preserve">connaît tous Kerviel, l’opérateur de marchés de 31 ans dont les prises de risque auraient pu, en 2008, faire basculer la Société Générale - voire même le système financier mondial… Kerviel est condamné deux ans plus tard à cinq ans de prison dont trois fermes et aux plus lourds dommages-intérêts jamais vus pour un particulier: 4,9 milliards d’euros ! </w:t>
            </w:r>
          </w:p>
        </w:tc>
      </w:tr>
    </w:tbl>
    <w:p w:rsidR="00987689" w:rsidRPr="00AB1A77" w:rsidRDefault="00987689" w:rsidP="00AB1A77">
      <w:pPr>
        <w:pStyle w:val="Paragraphedeliste"/>
        <w:numPr>
          <w:ilvl w:val="0"/>
          <w:numId w:val="4"/>
        </w:numPr>
        <w:spacing w:before="240" w:after="240" w:line="240" w:lineRule="auto"/>
        <w:ind w:left="1066" w:hanging="357"/>
        <w:contextualSpacing w:val="0"/>
        <w:jc w:val="both"/>
        <w:rPr>
          <w:rFonts w:ascii="Times New Roman Gras" w:hAnsi="Times New Roman Gras" w:cs="Times New Roman"/>
          <w:b/>
          <w:i/>
          <w:smallCaps/>
          <w:sz w:val="24"/>
          <w:szCs w:val="24"/>
          <w:u w:val="single"/>
        </w:rPr>
      </w:pPr>
      <w:r w:rsidRPr="00AB1A77">
        <w:rPr>
          <w:rFonts w:ascii="Times New Roman Gras" w:hAnsi="Times New Roman Gras" w:cs="Times New Roman"/>
          <w:b/>
          <w:i/>
          <w:smallCaps/>
          <w:sz w:val="24"/>
          <w:szCs w:val="24"/>
          <w:u w:val="single"/>
        </w:rPr>
        <w:t xml:space="preserve">La culture par </w:t>
      </w:r>
      <w:r w:rsidR="005D0A8A">
        <w:rPr>
          <w:rFonts w:ascii="Times New Roman Gras" w:hAnsi="Times New Roman Gras" w:cs="Times New Roman"/>
          <w:b/>
          <w:i/>
          <w:smallCaps/>
          <w:sz w:val="24"/>
          <w:szCs w:val="24"/>
          <w:u w:val="single"/>
        </w:rPr>
        <w:t xml:space="preserve">les </w:t>
      </w:r>
      <w:r w:rsidRPr="00AB1A77">
        <w:rPr>
          <w:rFonts w:ascii="Times New Roman Gras" w:hAnsi="Times New Roman Gras" w:cs="Times New Roman"/>
          <w:b/>
          <w:i/>
          <w:smallCaps/>
          <w:sz w:val="24"/>
          <w:szCs w:val="24"/>
          <w:u w:val="single"/>
        </w:rPr>
        <w:t>articles</w:t>
      </w:r>
      <w:r w:rsidR="005D0A8A">
        <w:rPr>
          <w:rFonts w:ascii="Times New Roman Gras" w:hAnsi="Times New Roman Gras" w:cs="Times New Roman"/>
          <w:b/>
          <w:i/>
          <w:smallCaps/>
          <w:sz w:val="24"/>
          <w:szCs w:val="24"/>
          <w:u w:val="single"/>
        </w:rPr>
        <w:t xml:space="preserve"> de presse        </w:t>
      </w:r>
      <w:r w:rsidR="005D0A8A">
        <w:rPr>
          <w:rFonts w:ascii="Times New Roman Gras" w:hAnsi="Times New Roman Gras" w:cs="Times New Roman"/>
          <w:b/>
          <w:i/>
          <w:smallCaps/>
          <w:sz w:val="24"/>
          <w:szCs w:val="24"/>
          <w:u w:val="single"/>
        </w:rPr>
        <w:sym w:font="Wingdings" w:char="F03A"/>
      </w:r>
    </w:p>
    <w:p w:rsidR="00AB1A77" w:rsidRDefault="00987689" w:rsidP="00C0421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Des idées de lecture !!!</w:t>
      </w:r>
      <w:r w:rsidR="00734F42">
        <w:rPr>
          <w:rFonts w:ascii="Times New Roman" w:hAnsi="Times New Roman" w:cs="Times New Roman"/>
          <w:sz w:val="24"/>
          <w:szCs w:val="24"/>
        </w:rPr>
        <w:t xml:space="preserve"> </w:t>
      </w:r>
    </w:p>
    <w:p w:rsidR="006D63AE" w:rsidRPr="00AB1A77" w:rsidRDefault="00734F42" w:rsidP="00AB1A77">
      <w:pPr>
        <w:spacing w:after="120" w:line="240" w:lineRule="auto"/>
        <w:ind w:firstLine="709"/>
        <w:jc w:val="right"/>
        <w:rPr>
          <w:rFonts w:ascii="Times New Roman" w:hAnsi="Times New Roman" w:cs="Times New Roman"/>
          <w:i/>
          <w:sz w:val="24"/>
          <w:szCs w:val="24"/>
        </w:rPr>
      </w:pPr>
      <w:r w:rsidRPr="00AB1A77">
        <w:rPr>
          <w:rFonts w:ascii="Times New Roman" w:hAnsi="Times New Roman" w:cs="Times New Roman"/>
          <w:i/>
          <w:sz w:val="24"/>
          <w:szCs w:val="24"/>
        </w:rPr>
        <w:t>N’hésitez pas à lire un ou plusieurs articles par catégorie !</w:t>
      </w:r>
    </w:p>
    <w:tbl>
      <w:tblPr>
        <w:tblStyle w:val="Grilledutableau"/>
        <w:tblW w:w="0" w:type="auto"/>
        <w:tblLook w:val="04A0"/>
      </w:tblPr>
      <w:tblGrid>
        <w:gridCol w:w="2943"/>
        <w:gridCol w:w="6269"/>
      </w:tblGrid>
      <w:tr w:rsidR="00987689" w:rsidTr="00987689">
        <w:tc>
          <w:tcPr>
            <w:tcW w:w="2943" w:type="dxa"/>
          </w:tcPr>
          <w:p w:rsidR="00987689" w:rsidRPr="00734F42" w:rsidRDefault="00987689" w:rsidP="00734F42">
            <w:pPr>
              <w:spacing w:after="120"/>
              <w:jc w:val="center"/>
              <w:rPr>
                <w:rFonts w:ascii="Times New Roman" w:hAnsi="Times New Roman" w:cs="Times New Roman"/>
                <w:b/>
                <w:sz w:val="24"/>
                <w:szCs w:val="24"/>
              </w:rPr>
            </w:pPr>
            <w:r w:rsidRPr="00734F42">
              <w:rPr>
                <w:rFonts w:ascii="Times New Roman" w:hAnsi="Times New Roman" w:cs="Times New Roman"/>
                <w:b/>
                <w:sz w:val="24"/>
                <w:szCs w:val="24"/>
              </w:rPr>
              <w:t>Thème</w:t>
            </w:r>
            <w:r w:rsidR="00734F42" w:rsidRPr="00734F42">
              <w:rPr>
                <w:rFonts w:ascii="Times New Roman" w:hAnsi="Times New Roman" w:cs="Times New Roman"/>
                <w:b/>
                <w:sz w:val="24"/>
                <w:szCs w:val="24"/>
              </w:rPr>
              <w:t>s</w:t>
            </w:r>
          </w:p>
        </w:tc>
        <w:tc>
          <w:tcPr>
            <w:tcW w:w="6269" w:type="dxa"/>
          </w:tcPr>
          <w:p w:rsidR="00987689" w:rsidRPr="00734F42" w:rsidRDefault="00987689" w:rsidP="00734F42">
            <w:pPr>
              <w:spacing w:after="120"/>
              <w:jc w:val="center"/>
              <w:rPr>
                <w:rFonts w:ascii="Times New Roman" w:hAnsi="Times New Roman" w:cs="Times New Roman"/>
                <w:b/>
                <w:sz w:val="24"/>
                <w:szCs w:val="24"/>
              </w:rPr>
            </w:pPr>
            <w:r w:rsidRPr="00734F42">
              <w:rPr>
                <w:rFonts w:ascii="Times New Roman" w:hAnsi="Times New Roman" w:cs="Times New Roman"/>
                <w:b/>
                <w:sz w:val="24"/>
                <w:szCs w:val="24"/>
              </w:rPr>
              <w:t>Articles</w:t>
            </w:r>
          </w:p>
        </w:tc>
      </w:tr>
      <w:tr w:rsidR="00987689" w:rsidTr="00987689">
        <w:tc>
          <w:tcPr>
            <w:tcW w:w="2943" w:type="dxa"/>
          </w:tcPr>
          <w:p w:rsidR="00987689" w:rsidRDefault="00987689" w:rsidP="00987689">
            <w:pPr>
              <w:spacing w:after="120"/>
              <w:jc w:val="both"/>
              <w:rPr>
                <w:rFonts w:ascii="Times New Roman" w:hAnsi="Times New Roman" w:cs="Times New Roman"/>
                <w:sz w:val="24"/>
                <w:szCs w:val="24"/>
              </w:rPr>
            </w:pPr>
            <w:r>
              <w:rPr>
                <w:rFonts w:ascii="Times New Roman" w:hAnsi="Times New Roman" w:cs="Times New Roman"/>
                <w:sz w:val="24"/>
                <w:szCs w:val="24"/>
              </w:rPr>
              <w:t>Etude de l’environnement</w:t>
            </w:r>
          </w:p>
        </w:tc>
        <w:tc>
          <w:tcPr>
            <w:tcW w:w="6269" w:type="dxa"/>
          </w:tcPr>
          <w:p w:rsidR="00734F42" w:rsidRPr="00734F42" w:rsidRDefault="00987689"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M. Zuckerberg exhorte l'UE d'instaurer un cadre clair sur</w:t>
            </w:r>
            <w:r w:rsidR="00734F42">
              <w:rPr>
                <w:rFonts w:ascii="Times New Roman" w:eastAsia="Times New Roman" w:hAnsi="Times New Roman" w:cs="Times New Roman"/>
                <w:lang w:eastAsia="fr-FR"/>
              </w:rPr>
              <w:t xml:space="preserve"> la régulation des plateformes </w:t>
            </w:r>
          </w:p>
          <w:p w:rsidR="00734F42" w:rsidRPr="00734F42" w:rsidRDefault="00987689" w:rsidP="00734F42">
            <w:pPr>
              <w:jc w:val="both"/>
              <w:rPr>
                <w:rFonts w:ascii="Times New Roman" w:hAnsi="Times New Roman" w:cs="Times New Roman"/>
                <w:sz w:val="18"/>
                <w:szCs w:val="18"/>
              </w:rPr>
            </w:pPr>
            <w:hyperlink r:id="rId8" w:tgtFrame="_blank" w:history="1">
              <w:r w:rsidRPr="00734F42">
                <w:rPr>
                  <w:rFonts w:ascii="Times New Roman" w:eastAsia="Times New Roman" w:hAnsi="Times New Roman" w:cs="Times New Roman"/>
                  <w:color w:val="0000FF"/>
                  <w:sz w:val="18"/>
                  <w:szCs w:val="18"/>
                  <w:u w:val="single"/>
                  <w:lang w:eastAsia="fr-FR"/>
                </w:rPr>
                <w:t>https://www.usine-digitale.fr/article/mark-zuckerberg-exhorte-l-ue-d-instaurer-un-cadre-clair-sur-la-regulation-des-plate-formes-en-ligne.N966071</w:t>
              </w:r>
            </w:hyperlink>
          </w:p>
          <w:p w:rsidR="00734F42" w:rsidRDefault="00987689"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BpiFrance réunit 4,2 Md € pour soutenir les fleurons français</w:t>
            </w:r>
          </w:p>
          <w:p w:rsidR="00734F42" w:rsidRPr="00734F42" w:rsidRDefault="00987689" w:rsidP="00734F42">
            <w:pPr>
              <w:jc w:val="both"/>
              <w:rPr>
                <w:rFonts w:ascii="Times New Roman" w:hAnsi="Times New Roman" w:cs="Times New Roman"/>
                <w:sz w:val="18"/>
                <w:szCs w:val="18"/>
              </w:rPr>
            </w:pPr>
            <w:hyperlink r:id="rId9" w:tgtFrame="_blank" w:history="1">
              <w:r w:rsidRPr="00734F42">
                <w:rPr>
                  <w:rFonts w:ascii="Times New Roman" w:eastAsia="Times New Roman" w:hAnsi="Times New Roman" w:cs="Times New Roman"/>
                  <w:color w:val="0000FF"/>
                  <w:sz w:val="18"/>
                  <w:szCs w:val="18"/>
                  <w:u w:val="single"/>
                  <w:lang w:eastAsia="fr-FR"/>
                </w:rPr>
                <w:t>https://www.usinenouvelle.com/article/bpifrance-reunit-4-2-milliards-d-euros-pour-soutenir-les-fleurons-francais.N968171</w:t>
              </w:r>
            </w:hyperlink>
          </w:p>
          <w:p w:rsidR="00734F42" w:rsidRPr="00734F42" w:rsidRDefault="00987689"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Politique &amp; économique : la CE propose un fonds de 15 Md € pour les entreprises stratégiques </w:t>
            </w:r>
          </w:p>
          <w:p w:rsidR="00734F42" w:rsidRPr="00734F42" w:rsidRDefault="00987689" w:rsidP="00734F42">
            <w:pPr>
              <w:jc w:val="both"/>
              <w:rPr>
                <w:rFonts w:ascii="Times New Roman" w:hAnsi="Times New Roman" w:cs="Times New Roman"/>
                <w:sz w:val="18"/>
                <w:szCs w:val="18"/>
              </w:rPr>
            </w:pPr>
            <w:hyperlink r:id="rId10" w:tgtFrame="_blank" w:history="1">
              <w:r w:rsidRPr="00734F42">
                <w:rPr>
                  <w:rFonts w:ascii="Times New Roman" w:eastAsia="Times New Roman" w:hAnsi="Times New Roman" w:cs="Times New Roman"/>
                  <w:color w:val="0000FF"/>
                  <w:sz w:val="18"/>
                  <w:szCs w:val="18"/>
                  <w:u w:val="single"/>
                  <w:lang w:eastAsia="fr-FR"/>
                </w:rPr>
                <w:t>https://www.usinenouvelle.com/article/coronavirus-la-commission-europeenne-propose-un-fonds-de-15-milliards-d-euros-pour-les-entreprises-strategiques.N969961</w:t>
              </w:r>
            </w:hyperlink>
          </w:p>
          <w:p w:rsidR="00734F42" w:rsidRDefault="00734F42" w:rsidP="00734F42">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P</w:t>
            </w:r>
            <w:r w:rsidR="00987689" w:rsidRPr="00734F42">
              <w:rPr>
                <w:rFonts w:ascii="Times New Roman" w:eastAsia="Times New Roman" w:hAnsi="Times New Roman" w:cs="Times New Roman"/>
                <w:lang w:eastAsia="fr-FR"/>
              </w:rPr>
              <w:t xml:space="preserve">ourquoi le Covid-19 ne signera pas le retour de l'automobile en Europe </w:t>
            </w:r>
          </w:p>
          <w:p w:rsidR="00734F42" w:rsidRDefault="00987689" w:rsidP="00734F42">
            <w:pPr>
              <w:jc w:val="both"/>
              <w:rPr>
                <w:rFonts w:ascii="Times New Roman" w:eastAsia="Times New Roman" w:hAnsi="Times New Roman" w:cs="Times New Roman"/>
                <w:lang w:eastAsia="fr-FR"/>
              </w:rPr>
            </w:pPr>
            <w:hyperlink r:id="rId11" w:tgtFrame="_blank" w:history="1">
              <w:r w:rsidRPr="00734F42">
                <w:rPr>
                  <w:rFonts w:ascii="Times New Roman" w:eastAsia="Times New Roman" w:hAnsi="Times New Roman" w:cs="Times New Roman"/>
                  <w:color w:val="0000FF"/>
                  <w:sz w:val="18"/>
                  <w:szCs w:val="18"/>
                  <w:u w:val="single"/>
                  <w:lang w:eastAsia="fr-FR"/>
                </w:rPr>
                <w:t>https://www.usinenouvelle.com/article/avis-d-expert-pourquoi-le-covid-19-ne-signera-pas-le-retour-de-l-automobile-en-europe.N965671</w:t>
              </w:r>
            </w:hyperlink>
          </w:p>
          <w:p w:rsidR="00734F42" w:rsidRDefault="00734F42" w:rsidP="00734F42">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00987689" w:rsidRPr="00734F42">
              <w:rPr>
                <w:rFonts w:ascii="Times New Roman" w:eastAsia="Times New Roman" w:hAnsi="Times New Roman" w:cs="Times New Roman"/>
                <w:lang w:eastAsia="fr-FR"/>
              </w:rPr>
              <w:t xml:space="preserve">a visioconférence et l'e-commerce, grands gagnants du confinement </w:t>
            </w:r>
          </w:p>
          <w:p w:rsidR="00734F42" w:rsidRPr="00734F42" w:rsidRDefault="00987689" w:rsidP="00734F42">
            <w:pPr>
              <w:jc w:val="both"/>
              <w:rPr>
                <w:rFonts w:ascii="Times New Roman" w:hAnsi="Times New Roman" w:cs="Times New Roman"/>
                <w:sz w:val="18"/>
                <w:szCs w:val="18"/>
              </w:rPr>
            </w:pPr>
            <w:hyperlink r:id="rId12" w:tgtFrame="_blank" w:history="1">
              <w:r w:rsidRPr="00734F42">
                <w:rPr>
                  <w:rFonts w:ascii="Times New Roman" w:eastAsia="Times New Roman" w:hAnsi="Times New Roman" w:cs="Times New Roman"/>
                  <w:color w:val="0000FF"/>
                  <w:sz w:val="18"/>
                  <w:szCs w:val="18"/>
                  <w:u w:val="single"/>
                  <w:lang w:eastAsia="fr-FR"/>
                </w:rPr>
                <w:t>https://www.usine-digitale.fr/article/etude-la-visioconference-et-l-e-commerce-grands-gagnants-du-confinement.N969501</w:t>
              </w:r>
            </w:hyperlink>
          </w:p>
          <w:p w:rsidR="00734F42" w:rsidRDefault="00734F42" w:rsidP="00734F42">
            <w:pPr>
              <w:jc w:val="both"/>
              <w:rPr>
                <w:rFonts w:ascii="Times New Roman" w:eastAsia="Times New Roman" w:hAnsi="Times New Roman" w:cs="Times New Roman"/>
                <w:i/>
                <w:iCs/>
                <w:lang w:eastAsia="fr-FR"/>
              </w:rPr>
            </w:pPr>
            <w:r>
              <w:rPr>
                <w:rFonts w:ascii="Times New Roman" w:eastAsia="Times New Roman" w:hAnsi="Times New Roman" w:cs="Times New Roman"/>
                <w:lang w:eastAsia="fr-FR"/>
              </w:rPr>
              <w:t>D</w:t>
            </w:r>
            <w:r w:rsidR="00987689" w:rsidRPr="00734F42">
              <w:rPr>
                <w:rFonts w:ascii="Times New Roman" w:eastAsia="Times New Roman" w:hAnsi="Times New Roman" w:cs="Times New Roman"/>
                <w:lang w:eastAsia="fr-FR"/>
              </w:rPr>
              <w:t xml:space="preserve">u prototypage au produit fini, les défis de l'impression 3D </w:t>
            </w:r>
            <w:r w:rsidR="00987689" w:rsidRPr="00734F42">
              <w:rPr>
                <w:rFonts w:ascii="Times New Roman" w:eastAsia="Times New Roman" w:hAnsi="Times New Roman" w:cs="Times New Roman"/>
                <w:i/>
                <w:iCs/>
                <w:lang w:eastAsia="fr-FR"/>
              </w:rPr>
              <w:t xml:space="preserve">(art. d'approfondissement) </w:t>
            </w:r>
          </w:p>
          <w:p w:rsidR="00734F42" w:rsidRPr="00734F42" w:rsidRDefault="00987689" w:rsidP="00734F42">
            <w:pPr>
              <w:jc w:val="both"/>
              <w:rPr>
                <w:rFonts w:ascii="Times New Roman" w:hAnsi="Times New Roman" w:cs="Times New Roman"/>
                <w:sz w:val="18"/>
                <w:szCs w:val="18"/>
              </w:rPr>
            </w:pPr>
            <w:hyperlink r:id="rId13" w:tgtFrame="_blank" w:history="1">
              <w:r w:rsidRPr="00734F42">
                <w:rPr>
                  <w:rFonts w:ascii="Times New Roman" w:eastAsia="Times New Roman" w:hAnsi="Times New Roman" w:cs="Times New Roman"/>
                  <w:color w:val="0000FF"/>
                  <w:sz w:val="18"/>
                  <w:szCs w:val="18"/>
                  <w:u w:val="single"/>
                  <w:lang w:eastAsia="fr-FR"/>
                </w:rPr>
                <w:t>https://www.usine-digitale.fr/article/du-prototypage-au-produit-fini-les-promesses-et-les-defis-de-l-impression-3d.N967436</w:t>
              </w:r>
            </w:hyperlink>
          </w:p>
          <w:p w:rsidR="00734F42" w:rsidRDefault="00734F42" w:rsidP="00734F42">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R</w:t>
            </w:r>
            <w:r w:rsidR="00987689" w:rsidRPr="00734F42">
              <w:rPr>
                <w:rFonts w:ascii="Times New Roman" w:eastAsia="Times New Roman" w:hAnsi="Times New Roman" w:cs="Times New Roman"/>
                <w:lang w:eastAsia="fr-FR"/>
              </w:rPr>
              <w:t xml:space="preserve">etour sur 25 ans de soutien à l'achat de voitures neuves en France </w:t>
            </w:r>
          </w:p>
          <w:p w:rsidR="00987689" w:rsidRPr="00734F42" w:rsidRDefault="00987689" w:rsidP="00734F42">
            <w:pPr>
              <w:jc w:val="both"/>
              <w:rPr>
                <w:rFonts w:ascii="Times New Roman" w:eastAsia="Times New Roman" w:hAnsi="Times New Roman" w:cs="Times New Roman"/>
                <w:lang w:eastAsia="fr-FR"/>
              </w:rPr>
            </w:pPr>
            <w:hyperlink r:id="rId14" w:tgtFrame="_blank" w:history="1">
              <w:r w:rsidRPr="00734F42">
                <w:rPr>
                  <w:rFonts w:ascii="Times New Roman" w:eastAsia="Times New Roman" w:hAnsi="Times New Roman" w:cs="Times New Roman"/>
                  <w:color w:val="0000FF"/>
                  <w:sz w:val="18"/>
                  <w:szCs w:val="18"/>
                  <w:u w:val="single"/>
                  <w:lang w:eastAsia="fr-FR"/>
                </w:rPr>
                <w:t>https://www.usinenouvelle.com/editorial/prime-a-la-conversion-bonus-malus-ecologique-retour-sur-25-ans-de-soutien-a-l-achat-de-voitures-neuves-en-france.N968026</w:t>
              </w:r>
            </w:hyperlink>
          </w:p>
        </w:tc>
      </w:tr>
      <w:tr w:rsidR="00987689" w:rsidTr="00987689">
        <w:tc>
          <w:tcPr>
            <w:tcW w:w="2943" w:type="dxa"/>
          </w:tcPr>
          <w:p w:rsidR="00987689" w:rsidRDefault="00734F42" w:rsidP="00C0421E">
            <w:pPr>
              <w:spacing w:after="120"/>
              <w:jc w:val="both"/>
              <w:rPr>
                <w:rFonts w:ascii="Times New Roman" w:hAnsi="Times New Roman" w:cs="Times New Roman"/>
                <w:sz w:val="24"/>
                <w:szCs w:val="24"/>
              </w:rPr>
            </w:pPr>
            <w:r>
              <w:rPr>
                <w:rFonts w:ascii="Times New Roman" w:hAnsi="Times New Roman" w:cs="Times New Roman"/>
                <w:sz w:val="24"/>
                <w:szCs w:val="24"/>
              </w:rPr>
              <w:t>Stratégie (décision et action stratégique)</w:t>
            </w:r>
          </w:p>
        </w:tc>
        <w:tc>
          <w:tcPr>
            <w:tcW w:w="6269" w:type="dxa"/>
          </w:tcPr>
          <w:p w:rsidR="00734F42" w:rsidRPr="00734F42" w:rsidRDefault="00734F42"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Gestion de ses DAS par un conglomérat : Thyssenkrupp étudie un rapprochement avec ses rivaux </w:t>
            </w:r>
          </w:p>
          <w:p w:rsidR="00987689" w:rsidRPr="00734F42" w:rsidRDefault="00734F42" w:rsidP="00734F42">
            <w:pPr>
              <w:jc w:val="both"/>
              <w:rPr>
                <w:rFonts w:ascii="Times New Roman" w:hAnsi="Times New Roman" w:cs="Times New Roman"/>
                <w:sz w:val="18"/>
                <w:szCs w:val="18"/>
              </w:rPr>
            </w:pPr>
            <w:hyperlink r:id="rId15" w:tgtFrame="_blank" w:history="1">
              <w:r w:rsidRPr="00734F42">
                <w:rPr>
                  <w:rFonts w:ascii="Times New Roman" w:eastAsia="Times New Roman" w:hAnsi="Times New Roman" w:cs="Times New Roman"/>
                  <w:color w:val="0000FF"/>
                  <w:sz w:val="18"/>
                  <w:szCs w:val="18"/>
                  <w:u w:val="single"/>
                  <w:lang w:eastAsia="fr-FR"/>
                </w:rPr>
                <w:t>https://fr.reuters.com/article/businessNews/idFRKBN22U0EM</w:t>
              </w:r>
            </w:hyperlink>
          </w:p>
          <w:p w:rsidR="00734F42" w:rsidRPr="00734F42" w:rsidRDefault="00734F42"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Repositionnement : ShopInvest veut repositionner Rue du Commerce sur la high-tech </w:t>
            </w:r>
          </w:p>
          <w:p w:rsidR="00734F42" w:rsidRPr="00734F42" w:rsidRDefault="00734F42" w:rsidP="00734F42">
            <w:pPr>
              <w:jc w:val="both"/>
              <w:rPr>
                <w:rFonts w:ascii="Times New Roman" w:hAnsi="Times New Roman" w:cs="Times New Roman"/>
                <w:sz w:val="18"/>
                <w:szCs w:val="18"/>
              </w:rPr>
            </w:pPr>
            <w:hyperlink r:id="rId16" w:tgtFrame="_blank" w:history="1">
              <w:r w:rsidRPr="00734F42">
                <w:rPr>
                  <w:rFonts w:ascii="Times New Roman" w:eastAsia="Times New Roman" w:hAnsi="Times New Roman" w:cs="Times New Roman"/>
                  <w:color w:val="0000FF"/>
                  <w:sz w:val="18"/>
                  <w:szCs w:val="18"/>
                  <w:u w:val="single"/>
                  <w:lang w:eastAsia="fr-FR"/>
                </w:rPr>
                <w:t>https://www.usine-digitale.fr/article/shopinvest-finalise-le-rachat-de-rue-du-commerce-filiale-de-carrefour.N968401</w:t>
              </w:r>
            </w:hyperlink>
          </w:p>
          <w:p w:rsidR="00734F42" w:rsidRPr="00734F42" w:rsidRDefault="00734F42"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Croissance externe : Total achète des actifs de gaz et d'électricité d'EDP en Espagne </w:t>
            </w:r>
          </w:p>
          <w:p w:rsidR="00734F42" w:rsidRPr="00734F42" w:rsidRDefault="00734F42" w:rsidP="00734F42">
            <w:pPr>
              <w:jc w:val="both"/>
              <w:rPr>
                <w:rFonts w:ascii="Times New Roman" w:hAnsi="Times New Roman" w:cs="Times New Roman"/>
                <w:sz w:val="18"/>
                <w:szCs w:val="18"/>
              </w:rPr>
            </w:pPr>
            <w:hyperlink r:id="rId17" w:tgtFrame="_blank" w:history="1">
              <w:r w:rsidRPr="00734F42">
                <w:rPr>
                  <w:rFonts w:ascii="Times New Roman" w:eastAsia="Times New Roman" w:hAnsi="Times New Roman" w:cs="Times New Roman"/>
                  <w:color w:val="0000FF"/>
                  <w:sz w:val="18"/>
                  <w:szCs w:val="18"/>
                  <w:u w:val="single"/>
                  <w:lang w:eastAsia="fr-FR"/>
                </w:rPr>
                <w:t>https://www.usinenouvelle.com/article/total-achete-des-actifs-de-gaz-et-d-electricite-d-edp-en-espagne.N965751</w:t>
              </w:r>
            </w:hyperlink>
          </w:p>
          <w:p w:rsidR="00734F42" w:rsidRPr="00734F42" w:rsidRDefault="00734F42"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Croissance conjointe / partenariat : Orange s'associe à Qualcomm dans la réalité virtuelle et augmentée </w:t>
            </w:r>
          </w:p>
          <w:p w:rsidR="00734F42" w:rsidRPr="00734F42" w:rsidRDefault="00734F42" w:rsidP="00734F42">
            <w:pPr>
              <w:jc w:val="both"/>
              <w:rPr>
                <w:rFonts w:ascii="Times New Roman" w:hAnsi="Times New Roman" w:cs="Times New Roman"/>
                <w:sz w:val="18"/>
                <w:szCs w:val="18"/>
              </w:rPr>
            </w:pPr>
            <w:hyperlink r:id="rId18" w:tgtFrame="_blank" w:history="1">
              <w:r w:rsidRPr="00734F42">
                <w:rPr>
                  <w:rFonts w:ascii="Times New Roman" w:eastAsia="Times New Roman" w:hAnsi="Times New Roman" w:cs="Times New Roman"/>
                  <w:color w:val="0000FF"/>
                  <w:sz w:val="18"/>
                  <w:szCs w:val="18"/>
                  <w:u w:val="single"/>
                  <w:lang w:eastAsia="fr-FR"/>
                </w:rPr>
                <w:t>https://www.usine-digitale.fr/article/5g-orange-s-associe-a-qualcomm-autour-de-cas-d-usage-de-realite-virtuelle-et-augmentee.N967136</w:t>
              </w:r>
            </w:hyperlink>
          </w:p>
          <w:p w:rsidR="00734F42" w:rsidRPr="00734F42" w:rsidRDefault="00734F42" w:rsidP="00734F42">
            <w:pPr>
              <w:jc w:val="both"/>
              <w:rPr>
                <w:rFonts w:ascii="Times New Roman" w:eastAsia="Times New Roman" w:hAnsi="Times New Roman" w:cs="Times New Roman"/>
                <w:lang w:eastAsia="fr-FR"/>
              </w:rPr>
            </w:pPr>
            <w:r w:rsidRPr="00734F42">
              <w:rPr>
                <w:rFonts w:ascii="Times New Roman" w:eastAsia="Times New Roman" w:hAnsi="Times New Roman" w:cs="Times New Roman"/>
                <w:lang w:eastAsia="fr-FR"/>
              </w:rPr>
              <w:t xml:space="preserve">Croissance conjointe / coentreprise : Renault rejoint Total et PSA sur les batteries électriques </w:t>
            </w:r>
          </w:p>
          <w:p w:rsidR="00734F42" w:rsidRPr="00734F42" w:rsidRDefault="00734F42" w:rsidP="00734F42">
            <w:pPr>
              <w:jc w:val="both"/>
              <w:rPr>
                <w:rFonts w:ascii="Times New Roman" w:hAnsi="Times New Roman" w:cs="Times New Roman"/>
                <w:sz w:val="18"/>
                <w:szCs w:val="18"/>
              </w:rPr>
            </w:pPr>
            <w:hyperlink r:id="rId19" w:tgtFrame="_blank" w:history="1">
              <w:r w:rsidRPr="00734F42">
                <w:rPr>
                  <w:rFonts w:ascii="Times New Roman" w:eastAsia="Times New Roman" w:hAnsi="Times New Roman" w:cs="Times New Roman"/>
                  <w:color w:val="0000FF"/>
                  <w:sz w:val="18"/>
                  <w:szCs w:val="18"/>
                  <w:u w:val="single"/>
                  <w:lang w:eastAsia="fr-FR"/>
                </w:rPr>
                <w:t>https://www.usinenouvelle.com/article/renault-rejoint-total-et-psa-sur-les-batteries-electriques-dit-macron.N968646</w:t>
              </w:r>
            </w:hyperlink>
          </w:p>
        </w:tc>
      </w:tr>
      <w:tr w:rsidR="00987689" w:rsidTr="00987689">
        <w:tc>
          <w:tcPr>
            <w:tcW w:w="2943" w:type="dxa"/>
          </w:tcPr>
          <w:p w:rsidR="00987689" w:rsidRDefault="00734F42" w:rsidP="00C0421E">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Compta-finance</w:t>
            </w:r>
          </w:p>
        </w:tc>
        <w:tc>
          <w:tcPr>
            <w:tcW w:w="6269" w:type="dxa"/>
          </w:tcPr>
          <w:p w:rsidR="00DC2750" w:rsidRDefault="00734F42"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Augmentation de capital : Contentsquare lève 190 M$ </w:t>
            </w:r>
          </w:p>
          <w:p w:rsidR="00987689" w:rsidRPr="00DC2750" w:rsidRDefault="00734F42" w:rsidP="00DC2750">
            <w:pPr>
              <w:jc w:val="both"/>
              <w:rPr>
                <w:rFonts w:ascii="Times New Roman" w:hAnsi="Times New Roman" w:cs="Times New Roman"/>
                <w:sz w:val="18"/>
                <w:szCs w:val="18"/>
              </w:rPr>
            </w:pPr>
            <w:hyperlink r:id="rId20" w:tgtFrame="_blank" w:history="1">
              <w:r w:rsidRPr="00DC2750">
                <w:rPr>
                  <w:rFonts w:ascii="Times New Roman" w:eastAsia="Times New Roman" w:hAnsi="Times New Roman" w:cs="Times New Roman"/>
                  <w:color w:val="0000FF"/>
                  <w:sz w:val="18"/>
                  <w:szCs w:val="18"/>
                  <w:u w:val="single"/>
                  <w:lang w:eastAsia="fr-FR"/>
                </w:rPr>
                <w:t>https://www.usine-digitale.fr/article/contentsquare-leve-190-millions-de-dollars-pour-developper-des-outils-d-ia-et-d-analyse-predictive.N966251</w:t>
              </w:r>
            </w:hyperlink>
          </w:p>
          <w:p w:rsidR="00DC2750" w:rsidRDefault="00734F42"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Emprunt : Renault s'est mis d'accord avec les banques sur un prêt garanti par l'Etat de 5 Md € </w:t>
            </w:r>
          </w:p>
          <w:p w:rsidR="00DC2750" w:rsidRPr="00DC2750" w:rsidRDefault="00734F42" w:rsidP="00DC2750">
            <w:pPr>
              <w:jc w:val="both"/>
              <w:rPr>
                <w:rFonts w:ascii="Times New Roman" w:hAnsi="Times New Roman" w:cs="Times New Roman"/>
                <w:sz w:val="18"/>
                <w:szCs w:val="18"/>
              </w:rPr>
            </w:pPr>
            <w:hyperlink r:id="rId21" w:tgtFrame="_blank" w:history="1">
              <w:r w:rsidRPr="00DC2750">
                <w:rPr>
                  <w:rFonts w:ascii="Times New Roman" w:eastAsia="Times New Roman" w:hAnsi="Times New Roman" w:cs="Times New Roman"/>
                  <w:color w:val="0000FF"/>
                  <w:sz w:val="18"/>
                  <w:szCs w:val="18"/>
                  <w:u w:val="single"/>
                  <w:lang w:eastAsia="fr-FR"/>
                </w:rPr>
                <w:t>https://www.usinenouvelle.com/article/renault-s-est-mis-d-accord-avec-les-banques-sur-un-pret-garanti-par-l-etat-de-5-milliards-d-euros.N966396</w:t>
              </w:r>
            </w:hyperlink>
          </w:p>
          <w:p w:rsidR="00DC2750" w:rsidRPr="00DC2750" w:rsidRDefault="00DC2750" w:rsidP="00DC2750">
            <w:pPr>
              <w:jc w:val="both"/>
              <w:rPr>
                <w:rFonts w:ascii="Times New Roman" w:eastAsia="Times New Roman" w:hAnsi="Times New Roman" w:cs="Times New Roman"/>
                <w:sz w:val="18"/>
                <w:szCs w:val="18"/>
                <w:lang w:eastAsia="fr-FR"/>
              </w:rPr>
            </w:pPr>
            <w:r w:rsidRPr="00DC2750">
              <w:rPr>
                <w:rFonts w:ascii="Times New Roman" w:eastAsia="Times New Roman" w:hAnsi="Times New Roman" w:cs="Times New Roman"/>
                <w:lang w:eastAsia="fr-FR"/>
              </w:rPr>
              <w:t xml:space="preserve">Cession d'actifs : Sanofi va lever plus de 11 Md $ avec la cession d'actions Regeneron </w:t>
            </w:r>
          </w:p>
          <w:p w:rsidR="00734F42" w:rsidRDefault="00DC2750" w:rsidP="00DC2750">
            <w:pPr>
              <w:jc w:val="both"/>
              <w:rPr>
                <w:rFonts w:ascii="Times New Roman" w:hAnsi="Times New Roman" w:cs="Times New Roman"/>
                <w:sz w:val="24"/>
                <w:szCs w:val="24"/>
              </w:rPr>
            </w:pPr>
            <w:hyperlink r:id="rId22" w:tgtFrame="_blank" w:history="1">
              <w:r w:rsidRPr="00DC2750">
                <w:rPr>
                  <w:rFonts w:ascii="Times New Roman" w:eastAsia="Times New Roman" w:hAnsi="Times New Roman" w:cs="Times New Roman"/>
                  <w:color w:val="0000FF"/>
                  <w:sz w:val="18"/>
                  <w:szCs w:val="18"/>
                  <w:u w:val="single"/>
                  <w:lang w:eastAsia="fr-FR"/>
                </w:rPr>
                <w:t>https://fr.reuters.com/article/businessNews/idFRKBN2330OM</w:t>
              </w:r>
            </w:hyperlink>
          </w:p>
        </w:tc>
      </w:tr>
      <w:tr w:rsidR="00987689" w:rsidTr="00987689">
        <w:tc>
          <w:tcPr>
            <w:tcW w:w="2943" w:type="dxa"/>
          </w:tcPr>
          <w:p w:rsidR="00987689" w:rsidRDefault="00DC2750" w:rsidP="00C0421E">
            <w:pPr>
              <w:spacing w:after="120"/>
              <w:jc w:val="both"/>
              <w:rPr>
                <w:rFonts w:ascii="Times New Roman" w:hAnsi="Times New Roman" w:cs="Times New Roman"/>
                <w:sz w:val="24"/>
                <w:szCs w:val="24"/>
              </w:rPr>
            </w:pPr>
            <w:r>
              <w:rPr>
                <w:rFonts w:ascii="Times New Roman" w:hAnsi="Times New Roman" w:cs="Times New Roman"/>
                <w:sz w:val="24"/>
                <w:szCs w:val="24"/>
              </w:rPr>
              <w:t>Mercatique</w:t>
            </w:r>
          </w:p>
        </w:tc>
        <w:tc>
          <w:tcPr>
            <w:tcW w:w="6269" w:type="dxa"/>
          </w:tcPr>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Offre associée : les dessous de la création du service "Les Essentiels" de Carrefour </w:t>
            </w:r>
          </w:p>
          <w:p w:rsidR="00987689" w:rsidRPr="00DC2750" w:rsidRDefault="00DC2750" w:rsidP="00DC2750">
            <w:pPr>
              <w:jc w:val="both"/>
              <w:rPr>
                <w:rFonts w:ascii="Times New Roman" w:hAnsi="Times New Roman" w:cs="Times New Roman"/>
                <w:sz w:val="18"/>
                <w:szCs w:val="18"/>
              </w:rPr>
            </w:pPr>
            <w:hyperlink r:id="rId23" w:tgtFrame="_blank" w:history="1">
              <w:r w:rsidRPr="00DC2750">
                <w:rPr>
                  <w:rFonts w:ascii="Times New Roman" w:eastAsia="Times New Roman" w:hAnsi="Times New Roman" w:cs="Times New Roman"/>
                  <w:color w:val="0000FF"/>
                  <w:sz w:val="18"/>
                  <w:szCs w:val="18"/>
                  <w:u w:val="single"/>
                  <w:lang w:eastAsia="fr-FR"/>
                </w:rPr>
                <w:t>https://www.usine-digitale.fr/article/e-commerce-et-covid-19-les-dessous-de-la-creation-du-service-les-essentiels-de-carrefour.N965531</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lancement : la Triggo, une mini-voiture qui adapte sa taille selon les situations </w:t>
            </w:r>
          </w:p>
          <w:p w:rsidR="00DC2750" w:rsidRPr="00DC2750" w:rsidRDefault="00DC2750" w:rsidP="00DC2750">
            <w:pPr>
              <w:jc w:val="both"/>
              <w:rPr>
                <w:rFonts w:ascii="Times New Roman" w:hAnsi="Times New Roman" w:cs="Times New Roman"/>
                <w:sz w:val="18"/>
                <w:szCs w:val="18"/>
              </w:rPr>
            </w:pPr>
            <w:hyperlink r:id="rId24" w:tgtFrame="_blank" w:history="1">
              <w:r w:rsidRPr="00DC2750">
                <w:rPr>
                  <w:rFonts w:ascii="Times New Roman" w:eastAsia="Times New Roman" w:hAnsi="Times New Roman" w:cs="Times New Roman"/>
                  <w:color w:val="0000FF"/>
                  <w:sz w:val="18"/>
                  <w:szCs w:val="18"/>
                  <w:u w:val="single"/>
                  <w:lang w:eastAsia="fr-FR"/>
                </w:rPr>
                <w:t>https://www.usinenouvelle.com/editorial/video-la-triggo-une-mini-voiture-qui-adapte-sa-taille-selon-les-situations.N968956</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Calibra, le portefeuille numérique de Facebook, devient Novi </w:t>
            </w:r>
          </w:p>
          <w:p w:rsidR="00DC2750" w:rsidRPr="00DC2750" w:rsidRDefault="00DC2750" w:rsidP="00DC2750">
            <w:pPr>
              <w:jc w:val="both"/>
              <w:rPr>
                <w:rFonts w:ascii="Times New Roman" w:hAnsi="Times New Roman" w:cs="Times New Roman"/>
                <w:sz w:val="18"/>
                <w:szCs w:val="18"/>
              </w:rPr>
            </w:pPr>
            <w:hyperlink r:id="rId25" w:tgtFrame="_blank" w:history="1">
              <w:r w:rsidRPr="00DC2750">
                <w:rPr>
                  <w:rFonts w:ascii="Times New Roman" w:eastAsia="Times New Roman" w:hAnsi="Times New Roman" w:cs="Times New Roman"/>
                  <w:color w:val="0000FF"/>
                  <w:sz w:val="18"/>
                  <w:szCs w:val="18"/>
                  <w:u w:val="single"/>
                  <w:lang w:eastAsia="fr-FR"/>
                </w:rPr>
                <w:t>https://www.usine-digitale.fr/article/calibra-le-portefeuille-numerique-de-facebook-devient-novi.N968841</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Manna Aero abandonne les livraisons de repas par drone pour livrer des médicaments</w:t>
            </w:r>
          </w:p>
          <w:p w:rsidR="00DC2750" w:rsidRPr="00DC2750" w:rsidRDefault="00DC2750" w:rsidP="00DC2750">
            <w:pPr>
              <w:jc w:val="both"/>
              <w:rPr>
                <w:rFonts w:ascii="Times New Roman" w:hAnsi="Times New Roman" w:cs="Times New Roman"/>
                <w:sz w:val="18"/>
                <w:szCs w:val="18"/>
              </w:rPr>
            </w:pPr>
            <w:hyperlink r:id="rId26" w:tgtFrame="_blank" w:history="1">
              <w:r w:rsidRPr="00DC2750">
                <w:rPr>
                  <w:rFonts w:ascii="Times New Roman" w:eastAsia="Times New Roman" w:hAnsi="Times New Roman" w:cs="Times New Roman"/>
                  <w:color w:val="0000FF"/>
                  <w:sz w:val="18"/>
                  <w:szCs w:val="18"/>
                  <w:u w:val="single"/>
                  <w:lang w:eastAsia="fr-FR"/>
                </w:rPr>
                <w:t>https://www.usine-digitale.fr/article/la-start-up-manna-aero-abandonne-les-livraisons-de-repas-par-drone-pour-livrer-des-medicaments.N965941</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avec </w:t>
            </w:r>
            <w:r w:rsidRPr="00DC2750">
              <w:rPr>
                <w:rFonts w:ascii="Times New Roman" w:eastAsia="Times New Roman" w:hAnsi="Times New Roman" w:cs="Times New Roman"/>
                <w:i/>
                <w:iCs/>
                <w:lang w:eastAsia="fr-FR"/>
              </w:rPr>
              <w:t>Facebook Shops</w:t>
            </w:r>
            <w:r w:rsidRPr="00DC2750">
              <w:rPr>
                <w:rFonts w:ascii="Times New Roman" w:eastAsia="Times New Roman" w:hAnsi="Times New Roman" w:cs="Times New Roman"/>
                <w:lang w:eastAsia="fr-FR"/>
              </w:rPr>
              <w:t xml:space="preserve">, le réseau social prend d'assaut le secteur de l'e-commerce </w:t>
            </w:r>
          </w:p>
          <w:p w:rsidR="00DC2750" w:rsidRPr="00DC2750" w:rsidRDefault="00DC2750" w:rsidP="00DC2750">
            <w:pPr>
              <w:jc w:val="both"/>
              <w:rPr>
                <w:rFonts w:ascii="Times New Roman" w:hAnsi="Times New Roman" w:cs="Times New Roman"/>
                <w:sz w:val="18"/>
                <w:szCs w:val="18"/>
              </w:rPr>
            </w:pPr>
            <w:hyperlink r:id="rId27" w:tgtFrame="_blank" w:history="1">
              <w:r w:rsidRPr="00DC2750">
                <w:rPr>
                  <w:rFonts w:ascii="Times New Roman" w:eastAsia="Times New Roman" w:hAnsi="Times New Roman" w:cs="Times New Roman"/>
                  <w:color w:val="0000FF"/>
                  <w:sz w:val="18"/>
                  <w:szCs w:val="18"/>
                  <w:u w:val="single"/>
                  <w:lang w:eastAsia="fr-FR"/>
                </w:rPr>
                <w:t>https://www.usine-digitale.fr/article/avec-facebook-shops-le-reseau-social-prend-d-assaut-le-secteur-de-l-e-commerce.N966476</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la start-up US Standard Cognition, concurrente d'Amazon Go, se positionne en Europe </w:t>
            </w:r>
          </w:p>
          <w:p w:rsidR="00DC2750" w:rsidRPr="00DC2750" w:rsidRDefault="00DC2750" w:rsidP="00DC2750">
            <w:pPr>
              <w:jc w:val="both"/>
              <w:rPr>
                <w:rFonts w:ascii="Times New Roman" w:hAnsi="Times New Roman" w:cs="Times New Roman"/>
                <w:sz w:val="18"/>
                <w:szCs w:val="18"/>
              </w:rPr>
            </w:pPr>
            <w:hyperlink r:id="rId28" w:tgtFrame="_blank" w:history="1">
              <w:r w:rsidRPr="00DC2750">
                <w:rPr>
                  <w:rFonts w:ascii="Times New Roman" w:eastAsia="Times New Roman" w:hAnsi="Times New Roman" w:cs="Times New Roman"/>
                  <w:color w:val="0000FF"/>
                  <w:sz w:val="18"/>
                  <w:szCs w:val="18"/>
                  <w:u w:val="single"/>
                  <w:lang w:eastAsia="fr-FR"/>
                </w:rPr>
                <w:t>https://www.usine-digitale.fr/article/la-start-up-americaine-standard-cognition-concurrente-d-amazon-go-se-positionne-en-europe.N967686</w:t>
              </w:r>
            </w:hyperlink>
          </w:p>
        </w:tc>
      </w:tr>
      <w:tr w:rsidR="00987689" w:rsidTr="00987689">
        <w:tc>
          <w:tcPr>
            <w:tcW w:w="2943" w:type="dxa"/>
          </w:tcPr>
          <w:p w:rsidR="00987689" w:rsidRDefault="00DC2750" w:rsidP="00C0421E">
            <w:pPr>
              <w:spacing w:after="120"/>
              <w:jc w:val="both"/>
              <w:rPr>
                <w:rFonts w:ascii="Times New Roman" w:hAnsi="Times New Roman" w:cs="Times New Roman"/>
                <w:sz w:val="24"/>
                <w:szCs w:val="24"/>
              </w:rPr>
            </w:pPr>
            <w:r>
              <w:rPr>
                <w:rFonts w:ascii="Times New Roman" w:hAnsi="Times New Roman" w:cs="Times New Roman"/>
                <w:sz w:val="24"/>
                <w:szCs w:val="24"/>
              </w:rPr>
              <w:t>Ressources humaines</w:t>
            </w:r>
          </w:p>
        </w:tc>
        <w:tc>
          <w:tcPr>
            <w:tcW w:w="6269" w:type="dxa"/>
          </w:tcPr>
          <w:p w:rsidR="00DC2750" w:rsidRDefault="00DC2750" w:rsidP="00DC2750">
            <w:pPr>
              <w:jc w:val="both"/>
              <w:rPr>
                <w:rFonts w:ascii="Times New Roman" w:eastAsia="Times New Roman" w:hAnsi="Times New Roman" w:cs="Times New Roman"/>
                <w:i/>
                <w:iCs/>
                <w:lang w:eastAsia="fr-FR"/>
              </w:rPr>
            </w:pPr>
            <w:r w:rsidRPr="00DC2750">
              <w:rPr>
                <w:rFonts w:ascii="Times New Roman" w:eastAsia="Times New Roman" w:hAnsi="Times New Roman" w:cs="Times New Roman"/>
                <w:lang w:eastAsia="fr-FR"/>
              </w:rPr>
              <w:t xml:space="preserve">Évaluation des </w:t>
            </w:r>
            <w:r w:rsidRPr="00DC2750">
              <w:rPr>
                <w:rFonts w:ascii="Times New Roman" w:eastAsia="Times New Roman" w:hAnsi="Times New Roman" w:cs="Times New Roman"/>
                <w:i/>
                <w:iCs/>
                <w:lang w:eastAsia="fr-FR"/>
              </w:rPr>
              <w:t>soft skills :</w:t>
            </w:r>
            <w:r w:rsidRPr="00DC2750">
              <w:rPr>
                <w:rFonts w:ascii="Times New Roman" w:eastAsia="Times New Roman" w:hAnsi="Times New Roman" w:cs="Times New Roman"/>
                <w:lang w:eastAsia="fr-FR"/>
              </w:rPr>
              <w:t xml:space="preserve"> entreprises, pour surmonter la crise faites le pari des </w:t>
            </w:r>
            <w:r w:rsidRPr="00DC2750">
              <w:rPr>
                <w:rFonts w:ascii="Times New Roman" w:eastAsia="Times New Roman" w:hAnsi="Times New Roman" w:cs="Times New Roman"/>
                <w:i/>
                <w:iCs/>
                <w:lang w:eastAsia="fr-FR"/>
              </w:rPr>
              <w:t xml:space="preserve">soft skills </w:t>
            </w:r>
          </w:p>
          <w:p w:rsidR="00DC2750" w:rsidRPr="00DC2750" w:rsidRDefault="00DC2750" w:rsidP="00DC2750">
            <w:pPr>
              <w:jc w:val="both"/>
              <w:rPr>
                <w:rFonts w:ascii="Times New Roman" w:hAnsi="Times New Roman" w:cs="Times New Roman"/>
                <w:sz w:val="18"/>
                <w:szCs w:val="18"/>
              </w:rPr>
            </w:pPr>
            <w:hyperlink r:id="rId29" w:tgtFrame="_blank" w:history="1">
              <w:r w:rsidRPr="00DC2750">
                <w:rPr>
                  <w:rFonts w:ascii="Times New Roman" w:eastAsia="Times New Roman" w:hAnsi="Times New Roman" w:cs="Times New Roman"/>
                  <w:color w:val="0000FF"/>
                  <w:sz w:val="18"/>
                  <w:szCs w:val="18"/>
                  <w:u w:val="single"/>
                  <w:lang w:eastAsia="fr-FR"/>
                </w:rPr>
                <w:t>https://www.usinenouvelle.com/article/avis-d-expert-entreprises-pour-surmonter-la-crise-faites-le-pari-des-soft-skills.N964496</w:t>
              </w:r>
            </w:hyperlink>
          </w:p>
          <w:p w:rsid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Télétravail : la moitié des employés de Facebook seront en télétravail à plein temps dans 10 ans </w:t>
            </w:r>
          </w:p>
          <w:p w:rsidR="00DC2750" w:rsidRPr="00DC2750" w:rsidRDefault="00DC2750" w:rsidP="00DC2750">
            <w:pPr>
              <w:jc w:val="both"/>
              <w:rPr>
                <w:rFonts w:ascii="Times New Roman" w:hAnsi="Times New Roman" w:cs="Times New Roman"/>
                <w:sz w:val="18"/>
                <w:szCs w:val="18"/>
              </w:rPr>
            </w:pPr>
            <w:hyperlink r:id="rId30" w:tgtFrame="_blank" w:history="1">
              <w:r w:rsidRPr="00DC2750">
                <w:rPr>
                  <w:rFonts w:ascii="Times New Roman" w:eastAsia="Times New Roman" w:hAnsi="Times New Roman" w:cs="Times New Roman"/>
                  <w:color w:val="0000FF"/>
                  <w:sz w:val="18"/>
                  <w:szCs w:val="18"/>
                  <w:u w:val="single"/>
                  <w:lang w:eastAsia="fr-FR"/>
                </w:rPr>
                <w:t>https://www.usine-digitale.fr/article/mark-zuckerberg-la-moitie-des-employes-de-facebook-seront-en-teletravail-a-plein-temps-dans-10-ans.N967566</w:t>
              </w:r>
            </w:hyperlink>
          </w:p>
          <w:p w:rsid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Adaptation des effectifs : EasyJet compte supprimer 30 % de ses effectifs </w:t>
            </w:r>
          </w:p>
          <w:p w:rsidR="00987689" w:rsidRDefault="00DC2750" w:rsidP="00DC2750">
            <w:pPr>
              <w:jc w:val="both"/>
              <w:rPr>
                <w:rFonts w:ascii="Times New Roman" w:hAnsi="Times New Roman" w:cs="Times New Roman"/>
                <w:sz w:val="18"/>
                <w:szCs w:val="18"/>
              </w:rPr>
            </w:pPr>
            <w:hyperlink r:id="rId31" w:tgtFrame="_blank" w:history="1">
              <w:r w:rsidRPr="00DC2750">
                <w:rPr>
                  <w:rFonts w:ascii="Times New Roman" w:eastAsia="Times New Roman" w:hAnsi="Times New Roman" w:cs="Times New Roman"/>
                  <w:color w:val="0000FF"/>
                  <w:sz w:val="18"/>
                  <w:szCs w:val="18"/>
                  <w:u w:val="single"/>
                  <w:lang w:eastAsia="fr-FR"/>
                </w:rPr>
                <w:t>https://www.usinenouvelle.com/article/easyjet-compte-supprimer-30-de-ses-effectifs.N969366</w:t>
              </w:r>
            </w:hyperlink>
          </w:p>
          <w:p w:rsid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 xml:space="preserve">Pour 6 jeunes sur 10, la crise a eu des répercussions sur le sens </w:t>
            </w:r>
            <w:r w:rsidRPr="00DC2750">
              <w:rPr>
                <w:rFonts w:ascii="Times New Roman" w:eastAsia="Times New Roman" w:hAnsi="Times New Roman" w:cs="Times New Roman"/>
                <w:lang w:eastAsia="fr-FR"/>
              </w:rPr>
              <w:lastRenderedPageBreak/>
              <w:t xml:space="preserve">qu’ils accordaient à leur travail </w:t>
            </w:r>
          </w:p>
          <w:p w:rsidR="00DC2750" w:rsidRPr="00DC2750" w:rsidRDefault="00DC2750" w:rsidP="00DC2750">
            <w:pPr>
              <w:jc w:val="both"/>
              <w:rPr>
                <w:rFonts w:ascii="Times New Roman" w:hAnsi="Times New Roman" w:cs="Times New Roman"/>
                <w:sz w:val="18"/>
                <w:szCs w:val="18"/>
              </w:rPr>
            </w:pPr>
            <w:hyperlink r:id="rId32" w:anchor="xtor=CS3-75" w:tgtFrame="_blank" w:history="1">
              <w:r w:rsidRPr="00DC2750">
                <w:rPr>
                  <w:rFonts w:ascii="Times New Roman" w:eastAsia="Times New Roman" w:hAnsi="Times New Roman" w:cs="Times New Roman"/>
                  <w:color w:val="0000FF"/>
                  <w:sz w:val="18"/>
                  <w:szCs w:val="18"/>
                  <w:u w:val="single"/>
                  <w:lang w:eastAsia="fr-FR"/>
                </w:rPr>
                <w:t>https://start.lesechos.fr/travailler-mieux/metiers-reconversion/pour-6-jeunes-sur-10-la-crise-a-eu-des-repercussions-sur-le-sens-quils-accordaient-a-leur-travail-1202695#xtor=CS3-75</w:t>
              </w:r>
            </w:hyperlink>
          </w:p>
        </w:tc>
      </w:tr>
      <w:tr w:rsidR="00987689" w:rsidTr="00987689">
        <w:tc>
          <w:tcPr>
            <w:tcW w:w="2943" w:type="dxa"/>
          </w:tcPr>
          <w:p w:rsidR="00987689" w:rsidRDefault="00DC2750" w:rsidP="00C0421E">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TIC / SIG</w:t>
            </w:r>
          </w:p>
        </w:tc>
        <w:tc>
          <w:tcPr>
            <w:tcW w:w="6269" w:type="dxa"/>
          </w:tcPr>
          <w:p w:rsidR="00DC2750" w:rsidRDefault="00DC2750" w:rsidP="00DC2750">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w:t>
            </w:r>
            <w:r w:rsidRPr="00DC2750">
              <w:rPr>
                <w:rFonts w:ascii="Times New Roman" w:eastAsia="Times New Roman" w:hAnsi="Times New Roman" w:cs="Times New Roman"/>
                <w:lang w:eastAsia="fr-FR"/>
              </w:rPr>
              <w:t xml:space="preserve">ne dizaine de supercalculateurs européens piratés pour miner des cryptomonnaie </w:t>
            </w:r>
          </w:p>
          <w:p w:rsidR="00987689" w:rsidRPr="00DC2750" w:rsidRDefault="00DC2750" w:rsidP="00DC2750">
            <w:pPr>
              <w:jc w:val="both"/>
              <w:rPr>
                <w:rFonts w:ascii="Times New Roman" w:hAnsi="Times New Roman" w:cs="Times New Roman"/>
                <w:sz w:val="18"/>
                <w:szCs w:val="18"/>
              </w:rPr>
            </w:pPr>
            <w:hyperlink r:id="rId33" w:tgtFrame="_blank" w:history="1">
              <w:r w:rsidRPr="00DC2750">
                <w:rPr>
                  <w:rFonts w:ascii="Times New Roman" w:eastAsia="Times New Roman" w:hAnsi="Times New Roman" w:cs="Times New Roman"/>
                  <w:color w:val="0000FF"/>
                  <w:sz w:val="18"/>
                  <w:szCs w:val="18"/>
                  <w:u w:val="single"/>
                  <w:lang w:eastAsia="fr-FR"/>
                </w:rPr>
                <w:t>https://www.usine-digitale.fr/article/une-dizaine-de-supercalculateurs-europeens-ont-ete-pirates-pour-miner-des-cryptomonnaie.N965691</w:t>
              </w:r>
            </w:hyperlink>
          </w:p>
          <w:p w:rsidR="00DC2750" w:rsidRDefault="00DC2750" w:rsidP="00DC2750">
            <w:pPr>
              <w:jc w:val="both"/>
              <w:rPr>
                <w:rFonts w:ascii="Times New Roman" w:eastAsia="Times New Roman" w:hAnsi="Times New Roman" w:cs="Times New Roman"/>
                <w:i/>
                <w:iCs/>
                <w:lang w:eastAsia="fr-FR"/>
              </w:rPr>
            </w:pPr>
            <w:r w:rsidRPr="00DC2750">
              <w:rPr>
                <w:rFonts w:ascii="Times New Roman" w:eastAsia="Times New Roman" w:hAnsi="Times New Roman" w:cs="Times New Roman"/>
                <w:lang w:eastAsia="fr-FR"/>
              </w:rPr>
              <w:t xml:space="preserve">Identité numérique, vers un nouveau paradigme centré sur l'utilisateur </w:t>
            </w:r>
            <w:r w:rsidRPr="00DC2750">
              <w:rPr>
                <w:rFonts w:ascii="Times New Roman" w:eastAsia="Times New Roman" w:hAnsi="Times New Roman" w:cs="Times New Roman"/>
                <w:i/>
                <w:iCs/>
                <w:lang w:eastAsia="fr-FR"/>
              </w:rPr>
              <w:t xml:space="preserve">(article d'approfondissement) </w:t>
            </w:r>
          </w:p>
          <w:p w:rsidR="00DC2750" w:rsidRPr="00DC2750" w:rsidRDefault="00DC2750" w:rsidP="00DC2750">
            <w:pPr>
              <w:jc w:val="both"/>
              <w:rPr>
                <w:rFonts w:ascii="Times New Roman" w:hAnsi="Times New Roman" w:cs="Times New Roman"/>
                <w:sz w:val="18"/>
                <w:szCs w:val="18"/>
              </w:rPr>
            </w:pPr>
            <w:hyperlink r:id="rId34" w:tgtFrame="_blank" w:history="1">
              <w:r w:rsidRPr="00DC2750">
                <w:rPr>
                  <w:rFonts w:ascii="Times New Roman" w:eastAsia="Times New Roman" w:hAnsi="Times New Roman" w:cs="Times New Roman"/>
                  <w:color w:val="0000FF"/>
                  <w:sz w:val="18"/>
                  <w:szCs w:val="18"/>
                  <w:u w:val="single"/>
                  <w:lang w:eastAsia="fr-FR"/>
                </w:rPr>
                <w:t>https://www.usine-digitale.fr/article/identite-numerique-eidas-et-blockchain-vers-un-nouveau-paradigme-centre-sur-l-utilisateur.N968186</w:t>
              </w:r>
            </w:hyperlink>
          </w:p>
          <w:p w:rsid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La Poste facilite la création d'une identité numérique en ligne</w:t>
            </w:r>
          </w:p>
          <w:p w:rsidR="00DC2750" w:rsidRPr="00DC2750" w:rsidRDefault="00DC2750" w:rsidP="00DC2750">
            <w:pPr>
              <w:jc w:val="both"/>
              <w:rPr>
                <w:rFonts w:ascii="Times New Roman" w:eastAsia="Times New Roman" w:hAnsi="Times New Roman" w:cs="Times New Roman"/>
                <w:i/>
                <w:iCs/>
                <w:sz w:val="18"/>
                <w:szCs w:val="18"/>
                <w:lang w:eastAsia="fr-FR"/>
              </w:rPr>
            </w:pPr>
            <w:hyperlink r:id="rId35" w:tgtFrame="_blank" w:history="1">
              <w:r w:rsidRPr="00DC2750">
                <w:rPr>
                  <w:rFonts w:ascii="Times New Roman" w:eastAsia="Times New Roman" w:hAnsi="Times New Roman" w:cs="Times New Roman"/>
                  <w:color w:val="0000FF"/>
                  <w:sz w:val="18"/>
                  <w:szCs w:val="18"/>
                  <w:u w:val="single"/>
                  <w:lang w:eastAsia="fr-FR"/>
                </w:rPr>
                <w:t>https://www.usine-digitale.fr/article/la-poste-facilite-la-creation-d-une-identite-numerique-en-ligne.N969051</w:t>
              </w:r>
            </w:hyperlink>
          </w:p>
          <w:p w:rsidR="00DC2750" w:rsidRPr="00DC2750" w:rsidRDefault="00DC2750" w:rsidP="00DC2750">
            <w:pPr>
              <w:jc w:val="both"/>
              <w:rPr>
                <w:rFonts w:ascii="Times New Roman" w:eastAsia="Times New Roman" w:hAnsi="Times New Roman" w:cs="Times New Roman"/>
                <w:lang w:eastAsia="fr-FR"/>
              </w:rPr>
            </w:pPr>
            <w:r w:rsidRPr="00DC2750">
              <w:rPr>
                <w:rFonts w:ascii="Times New Roman" w:eastAsia="Times New Roman" w:hAnsi="Times New Roman" w:cs="Times New Roman"/>
                <w:lang w:eastAsia="fr-FR"/>
              </w:rPr>
              <w:t>L'argent, plus que l'espionnage, est la motivation des cybercriminels</w:t>
            </w:r>
          </w:p>
          <w:p w:rsidR="00DC2750" w:rsidRPr="00DC2750" w:rsidRDefault="00DC2750" w:rsidP="00DC2750">
            <w:pPr>
              <w:jc w:val="both"/>
              <w:rPr>
                <w:rFonts w:ascii="Times New Roman" w:hAnsi="Times New Roman" w:cs="Times New Roman"/>
                <w:sz w:val="18"/>
                <w:szCs w:val="18"/>
              </w:rPr>
            </w:pPr>
            <w:hyperlink r:id="rId36" w:tgtFrame="_blank" w:history="1">
              <w:r w:rsidRPr="00DC2750">
                <w:rPr>
                  <w:rFonts w:ascii="Times New Roman" w:eastAsia="Times New Roman" w:hAnsi="Times New Roman" w:cs="Times New Roman"/>
                  <w:color w:val="0000FF"/>
                  <w:sz w:val="18"/>
                  <w:szCs w:val="18"/>
                  <w:u w:val="single"/>
                  <w:lang w:eastAsia="fr-FR"/>
                </w:rPr>
                <w:t>https://www.usine-digitale.fr/article/etude-l-argent-est-la-motivation-principale-des-cybercriminels.N966161</w:t>
              </w:r>
            </w:hyperlink>
          </w:p>
        </w:tc>
      </w:tr>
    </w:tbl>
    <w:p w:rsidR="00DC2750" w:rsidRPr="00AB1A77" w:rsidRDefault="00DC2750" w:rsidP="00AB1A77">
      <w:pPr>
        <w:pStyle w:val="Paragraphedeliste"/>
        <w:numPr>
          <w:ilvl w:val="0"/>
          <w:numId w:val="4"/>
        </w:numPr>
        <w:spacing w:before="240" w:after="120" w:line="240" w:lineRule="auto"/>
        <w:jc w:val="both"/>
        <w:rPr>
          <w:rFonts w:ascii="Times New Roman Gras" w:hAnsi="Times New Roman Gras" w:cs="Times New Roman"/>
          <w:b/>
          <w:i/>
          <w:smallCaps/>
          <w:sz w:val="24"/>
          <w:szCs w:val="24"/>
          <w:u w:val="single"/>
        </w:rPr>
      </w:pPr>
      <w:r w:rsidRPr="00AB1A77">
        <w:rPr>
          <w:rFonts w:ascii="Times New Roman Gras" w:hAnsi="Times New Roman Gras" w:cs="Times New Roman"/>
          <w:b/>
          <w:i/>
          <w:smallCaps/>
          <w:sz w:val="24"/>
          <w:szCs w:val="24"/>
          <w:u w:val="single"/>
        </w:rPr>
        <w:t xml:space="preserve">La culture par </w:t>
      </w:r>
      <w:r w:rsidR="005D0A8A">
        <w:rPr>
          <w:rFonts w:ascii="Times New Roman Gras" w:hAnsi="Times New Roman Gras" w:cs="Times New Roman"/>
          <w:b/>
          <w:i/>
          <w:smallCaps/>
          <w:sz w:val="24"/>
          <w:szCs w:val="24"/>
          <w:u w:val="single"/>
        </w:rPr>
        <w:t>le livre</w:t>
      </w:r>
      <w:r w:rsidR="005D0A8A">
        <w:rPr>
          <w:rFonts w:ascii="Times New Roman Gras" w:hAnsi="Times New Roman Gras" w:cs="Times New Roman" w:hint="eastAsia"/>
          <w:b/>
          <w:i/>
          <w:smallCaps/>
          <w:sz w:val="24"/>
          <w:szCs w:val="24"/>
          <w:u w:val="single"/>
        </w:rPr>
        <w:t> </w:t>
      </w:r>
      <w:r w:rsidR="005D0A8A">
        <w:rPr>
          <w:rFonts w:ascii="Times New Roman Gras" w:hAnsi="Times New Roman Gras" w:cs="Times New Roman"/>
          <w:b/>
          <w:i/>
          <w:smallCaps/>
          <w:sz w:val="24"/>
          <w:szCs w:val="24"/>
          <w:u w:val="single"/>
        </w:rPr>
        <w:t xml:space="preserve">!!!         </w:t>
      </w:r>
      <w:r w:rsidR="005D0A8A">
        <w:rPr>
          <w:rFonts w:ascii="Times New Roman Gras" w:hAnsi="Times New Roman Gras" w:cs="Times New Roman"/>
          <w:b/>
          <w:i/>
          <w:smallCaps/>
          <w:sz w:val="24"/>
          <w:szCs w:val="24"/>
          <w:u w:val="single"/>
        </w:rPr>
        <w:sym w:font="Wingdings" w:char="F026"/>
      </w:r>
    </w:p>
    <w:p w:rsidR="00987689" w:rsidRPr="00AB1A77" w:rsidRDefault="00A101F3" w:rsidP="00C0421E">
      <w:pPr>
        <w:spacing w:after="120" w:line="240" w:lineRule="auto"/>
        <w:ind w:firstLine="709"/>
        <w:jc w:val="both"/>
        <w:rPr>
          <w:rFonts w:ascii="Times New Roman" w:hAnsi="Times New Roman" w:cs="Times New Roman"/>
          <w:i/>
          <w:sz w:val="24"/>
          <w:szCs w:val="24"/>
        </w:rPr>
      </w:pPr>
      <w:r w:rsidRPr="00AB1A77">
        <w:rPr>
          <w:rFonts w:ascii="Times New Roman" w:hAnsi="Times New Roman" w:cs="Times New Roman"/>
          <w:i/>
          <w:sz w:val="24"/>
          <w:szCs w:val="24"/>
        </w:rPr>
        <w:t>Quelques idées ….</w:t>
      </w:r>
    </w:p>
    <w:p w:rsidR="00A101F3" w:rsidRPr="00A101F3" w:rsidRDefault="00A101F3" w:rsidP="00A101F3">
      <w:pPr>
        <w:pStyle w:val="Paragraphedeliste"/>
        <w:numPr>
          <w:ilvl w:val="0"/>
          <w:numId w:val="2"/>
        </w:numPr>
        <w:spacing w:after="120" w:line="240" w:lineRule="auto"/>
        <w:jc w:val="both"/>
        <w:rPr>
          <w:rFonts w:ascii="Times New Roman" w:eastAsia="Times New Roman" w:hAnsi="Times New Roman" w:cs="Times New Roman"/>
          <w:sz w:val="24"/>
          <w:szCs w:val="24"/>
          <w:lang w:eastAsia="fr-FR"/>
        </w:rPr>
      </w:pPr>
      <w:r w:rsidRPr="00A101F3">
        <w:rPr>
          <w:rFonts w:ascii="Times New Roman" w:eastAsia="Times New Roman" w:hAnsi="Times New Roman" w:cs="Times New Roman"/>
          <w:bCs/>
          <w:kern w:val="36"/>
          <w:sz w:val="24"/>
          <w:szCs w:val="24"/>
          <w:lang w:eastAsia="fr-FR"/>
        </w:rPr>
        <w:t xml:space="preserve">De la performance à l'excellence, </w:t>
      </w:r>
      <w:r w:rsidRPr="00A101F3">
        <w:rPr>
          <w:rFonts w:ascii="Times New Roman" w:eastAsia="Times New Roman" w:hAnsi="Times New Roman" w:cs="Times New Roman"/>
          <w:bCs/>
          <w:sz w:val="24"/>
          <w:szCs w:val="24"/>
          <w:lang w:eastAsia="fr-FR"/>
        </w:rPr>
        <w:t xml:space="preserve">Devenir une entreprise leader, Jim Collins, Collection Pearson Village Mondial, </w:t>
      </w:r>
      <w:r w:rsidRPr="00A101F3">
        <w:rPr>
          <w:rFonts w:ascii="Times New Roman" w:eastAsia="Times New Roman" w:hAnsi="Times New Roman" w:cs="Times New Roman"/>
          <w:sz w:val="24"/>
          <w:szCs w:val="24"/>
          <w:lang w:eastAsia="fr-FR"/>
        </w:rPr>
        <w:t>ISSN 17632129</w:t>
      </w:r>
    </w:p>
    <w:p w:rsidR="00A101F3" w:rsidRPr="00A101F3" w:rsidRDefault="00A101F3" w:rsidP="00A101F3">
      <w:pPr>
        <w:pStyle w:val="Paragraphedeliste"/>
        <w:numPr>
          <w:ilvl w:val="0"/>
          <w:numId w:val="2"/>
        </w:numPr>
        <w:spacing w:after="120" w:line="240" w:lineRule="auto"/>
        <w:jc w:val="both"/>
        <w:rPr>
          <w:rFonts w:ascii="Times New Roman" w:eastAsia="Times New Roman" w:hAnsi="Times New Roman" w:cs="Times New Roman"/>
          <w:sz w:val="24"/>
          <w:szCs w:val="24"/>
          <w:lang w:eastAsia="fr-FR"/>
        </w:rPr>
      </w:pPr>
      <w:r w:rsidRPr="00A101F3">
        <w:rPr>
          <w:rFonts w:ascii="Times New Roman" w:eastAsia="Times New Roman" w:hAnsi="Times New Roman" w:cs="Times New Roman"/>
          <w:bCs/>
          <w:kern w:val="36"/>
          <w:sz w:val="24"/>
          <w:szCs w:val="24"/>
          <w:lang w:eastAsia="fr-FR"/>
        </w:rPr>
        <w:t xml:space="preserve">Luxe, mensonges et marketing, Marie Claude SICARD, </w:t>
      </w:r>
      <w:r w:rsidRPr="00A101F3">
        <w:rPr>
          <w:rFonts w:ascii="Times New Roman" w:eastAsia="Times New Roman" w:hAnsi="Times New Roman" w:cs="Times New Roman"/>
          <w:bCs/>
          <w:sz w:val="24"/>
          <w:szCs w:val="24"/>
          <w:lang w:eastAsia="fr-FR"/>
        </w:rPr>
        <w:t xml:space="preserve">3e édition, Collection Pearson Village, </w:t>
      </w:r>
      <w:r w:rsidRPr="00A101F3">
        <w:rPr>
          <w:rFonts w:ascii="Times New Roman" w:eastAsia="Times New Roman" w:hAnsi="Times New Roman" w:cs="Times New Roman"/>
          <w:sz w:val="24"/>
          <w:szCs w:val="24"/>
          <w:lang w:eastAsia="fr-FR"/>
        </w:rPr>
        <w:t>ISSN 17632129</w:t>
      </w:r>
    </w:p>
    <w:p w:rsidR="00A101F3" w:rsidRPr="00A101F3" w:rsidRDefault="00A101F3" w:rsidP="00A101F3">
      <w:pPr>
        <w:pStyle w:val="Paragraphedeliste"/>
        <w:numPr>
          <w:ilvl w:val="0"/>
          <w:numId w:val="2"/>
        </w:numPr>
        <w:spacing w:after="120" w:line="240" w:lineRule="auto"/>
        <w:jc w:val="both"/>
        <w:rPr>
          <w:rFonts w:ascii="Times New Roman" w:eastAsia="Times New Roman" w:hAnsi="Times New Roman" w:cs="Times New Roman"/>
          <w:sz w:val="24"/>
          <w:szCs w:val="24"/>
          <w:lang w:eastAsia="fr-FR"/>
        </w:rPr>
      </w:pPr>
      <w:r w:rsidRPr="00A101F3">
        <w:rPr>
          <w:rFonts w:ascii="Times New Roman" w:eastAsia="Times New Roman" w:hAnsi="Times New Roman" w:cs="Times New Roman"/>
          <w:bCs/>
          <w:kern w:val="36"/>
          <w:sz w:val="24"/>
          <w:szCs w:val="24"/>
          <w:lang w:eastAsia="fr-FR"/>
        </w:rPr>
        <w:t xml:space="preserve">La face cachée du leadership, Manfred Kets de Vries, </w:t>
      </w:r>
      <w:r w:rsidRPr="00A101F3">
        <w:rPr>
          <w:rFonts w:ascii="Times New Roman" w:eastAsia="Times New Roman" w:hAnsi="Times New Roman" w:cs="Times New Roman"/>
          <w:bCs/>
          <w:sz w:val="24"/>
          <w:szCs w:val="24"/>
          <w:lang w:eastAsia="fr-FR"/>
        </w:rPr>
        <w:t xml:space="preserve">2e édition, Collection Pearson Village, </w:t>
      </w:r>
      <w:r w:rsidRPr="00A101F3">
        <w:rPr>
          <w:rFonts w:ascii="Times New Roman" w:eastAsia="Times New Roman" w:hAnsi="Times New Roman" w:cs="Times New Roman"/>
          <w:sz w:val="24"/>
          <w:szCs w:val="24"/>
          <w:lang w:eastAsia="fr-FR"/>
        </w:rPr>
        <w:t xml:space="preserve">ISSN </w:t>
      </w:r>
      <w:r w:rsidRPr="00A101F3">
        <w:rPr>
          <w:rFonts w:ascii="Times New Roman" w:hAnsi="Times New Roman" w:cs="Times New Roman"/>
          <w:sz w:val="24"/>
          <w:szCs w:val="24"/>
        </w:rPr>
        <w:t>17632129</w:t>
      </w:r>
    </w:p>
    <w:p w:rsidR="00A101F3" w:rsidRPr="00A101F3" w:rsidRDefault="00A101F3" w:rsidP="00A101F3">
      <w:pPr>
        <w:pStyle w:val="Paragraphedeliste"/>
        <w:numPr>
          <w:ilvl w:val="0"/>
          <w:numId w:val="2"/>
        </w:numPr>
        <w:spacing w:after="120" w:line="240" w:lineRule="auto"/>
        <w:jc w:val="both"/>
        <w:outlineLvl w:val="0"/>
        <w:rPr>
          <w:rFonts w:ascii="Times New Roman" w:eastAsia="Times New Roman" w:hAnsi="Times New Roman" w:cs="Times New Roman"/>
          <w:bCs/>
          <w:sz w:val="24"/>
          <w:szCs w:val="24"/>
          <w:lang w:eastAsia="fr-FR"/>
        </w:rPr>
      </w:pPr>
      <w:r w:rsidRPr="00A101F3">
        <w:rPr>
          <w:rFonts w:ascii="Times New Roman" w:eastAsia="Times New Roman" w:hAnsi="Times New Roman" w:cs="Times New Roman"/>
          <w:bCs/>
          <w:kern w:val="36"/>
          <w:sz w:val="24"/>
          <w:szCs w:val="24"/>
          <w:lang w:eastAsia="fr-FR"/>
        </w:rPr>
        <w:t xml:space="preserve">La stratégie de l'offre, </w:t>
      </w:r>
      <w:r w:rsidRPr="00A101F3">
        <w:rPr>
          <w:rFonts w:ascii="Times New Roman" w:eastAsia="Times New Roman" w:hAnsi="Times New Roman" w:cs="Times New Roman"/>
          <w:bCs/>
          <w:sz w:val="24"/>
          <w:szCs w:val="24"/>
          <w:lang w:eastAsia="fr-FR"/>
        </w:rPr>
        <w:t xml:space="preserve">La nouvelle entreprise dans la nouvelle économie, Henri de Bodinat, 3e édition, Collection Pearson Village, </w:t>
      </w:r>
      <w:r w:rsidRPr="00A101F3">
        <w:rPr>
          <w:rFonts w:ascii="Times New Roman" w:eastAsia="Times New Roman" w:hAnsi="Times New Roman" w:cs="Times New Roman"/>
          <w:sz w:val="24"/>
          <w:szCs w:val="24"/>
          <w:lang w:eastAsia="fr-FR"/>
        </w:rPr>
        <w:t xml:space="preserve">ISSN </w:t>
      </w:r>
      <w:r w:rsidRPr="00A101F3">
        <w:rPr>
          <w:rFonts w:ascii="Times New Roman" w:hAnsi="Times New Roman" w:cs="Times New Roman"/>
          <w:sz w:val="24"/>
          <w:szCs w:val="24"/>
        </w:rPr>
        <w:t>17632129</w:t>
      </w:r>
    </w:p>
    <w:p w:rsidR="00A101F3" w:rsidRPr="00A101F3" w:rsidRDefault="00A101F3" w:rsidP="00A101F3">
      <w:pPr>
        <w:spacing w:after="120" w:line="240" w:lineRule="auto"/>
        <w:ind w:firstLine="709"/>
        <w:jc w:val="right"/>
        <w:rPr>
          <w:rFonts w:ascii="Times New Roman" w:eastAsia="Times New Roman" w:hAnsi="Times New Roman" w:cs="Times New Roman"/>
          <w:i/>
          <w:sz w:val="24"/>
          <w:szCs w:val="24"/>
          <w:lang w:eastAsia="fr-FR"/>
        </w:rPr>
      </w:pPr>
      <w:r w:rsidRPr="00AB1A77">
        <w:rPr>
          <w:rFonts w:ascii="Times New Roman" w:eastAsia="Times New Roman" w:hAnsi="Times New Roman" w:cs="Times New Roman"/>
          <w:i/>
          <w:sz w:val="24"/>
          <w:szCs w:val="24"/>
          <w:lang w:eastAsia="fr-FR"/>
        </w:rPr>
        <w:t>Et plein d’autres, au gré de vos envies !!!</w:t>
      </w:r>
    </w:p>
    <w:p w:rsidR="00597A07" w:rsidRPr="00597A07" w:rsidRDefault="00AB1A77" w:rsidP="00AB1A77">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438049" cy="942712"/>
            <wp:effectExtent l="19050" t="0" r="35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2439416" cy="943241"/>
                    </a:xfrm>
                    <a:prstGeom prst="rect">
                      <a:avLst/>
                    </a:prstGeom>
                    <a:noFill/>
                    <a:ln w="9525">
                      <a:noFill/>
                      <a:miter lim="800000"/>
                      <a:headEnd/>
                      <a:tailEnd/>
                    </a:ln>
                  </pic:spPr>
                </pic:pic>
              </a:graphicData>
            </a:graphic>
          </wp:inline>
        </w:drawing>
      </w:r>
    </w:p>
    <w:sectPr w:rsidR="00597A07" w:rsidRPr="00597A07" w:rsidSect="00BC4FED">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2C" w:rsidRDefault="00F7382C" w:rsidP="006D63AE">
      <w:pPr>
        <w:spacing w:after="0" w:line="240" w:lineRule="auto"/>
      </w:pPr>
      <w:r>
        <w:separator/>
      </w:r>
    </w:p>
  </w:endnote>
  <w:endnote w:type="continuationSeparator" w:id="1">
    <w:p w:rsidR="00F7382C" w:rsidRDefault="00F7382C" w:rsidP="006D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77" w:rsidRPr="00AB1A77" w:rsidRDefault="00AB1A77">
    <w:pPr>
      <w:pStyle w:val="Pieddepage"/>
      <w:pBdr>
        <w:top w:val="thinThickSmallGap" w:sz="24" w:space="1" w:color="622423" w:themeColor="accent2" w:themeShade="7F"/>
      </w:pBdr>
      <w:rPr>
        <w:rFonts w:ascii="Times New Roman" w:hAnsi="Times New Roman" w:cs="Times New Roman"/>
        <w:i/>
        <w:sz w:val="20"/>
        <w:szCs w:val="20"/>
      </w:rPr>
    </w:pPr>
    <w:r w:rsidRPr="00AB1A77">
      <w:rPr>
        <w:rFonts w:ascii="Times New Roman" w:hAnsi="Times New Roman" w:cs="Times New Roman"/>
        <w:i/>
        <w:sz w:val="20"/>
        <w:szCs w:val="20"/>
      </w:rPr>
      <w:t>Mme SOLER</w:t>
    </w:r>
    <w:r w:rsidRPr="00AB1A77">
      <w:rPr>
        <w:rFonts w:ascii="Times New Roman" w:hAnsi="Times New Roman" w:cs="Times New Roman"/>
        <w:i/>
        <w:sz w:val="20"/>
        <w:szCs w:val="20"/>
      </w:rPr>
      <w:ptab w:relativeTo="margin" w:alignment="right" w:leader="none"/>
    </w:r>
    <w:r w:rsidRPr="00AB1A77">
      <w:rPr>
        <w:rFonts w:ascii="Times New Roman" w:hAnsi="Times New Roman" w:cs="Times New Roman"/>
        <w:i/>
        <w:sz w:val="20"/>
        <w:szCs w:val="20"/>
      </w:rPr>
      <w:t xml:space="preserve">Page </w:t>
    </w:r>
    <w:r w:rsidRPr="00AB1A77">
      <w:rPr>
        <w:rFonts w:ascii="Times New Roman" w:hAnsi="Times New Roman" w:cs="Times New Roman"/>
        <w:i/>
        <w:sz w:val="20"/>
        <w:szCs w:val="20"/>
      </w:rPr>
      <w:fldChar w:fldCharType="begin"/>
    </w:r>
    <w:r w:rsidRPr="00AB1A77">
      <w:rPr>
        <w:rFonts w:ascii="Times New Roman" w:hAnsi="Times New Roman" w:cs="Times New Roman"/>
        <w:i/>
        <w:sz w:val="20"/>
        <w:szCs w:val="20"/>
      </w:rPr>
      <w:instrText xml:space="preserve"> PAGE   \* MERGEFORMAT </w:instrText>
    </w:r>
    <w:r w:rsidRPr="00AB1A77">
      <w:rPr>
        <w:rFonts w:ascii="Times New Roman" w:hAnsi="Times New Roman" w:cs="Times New Roman"/>
        <w:i/>
        <w:sz w:val="20"/>
        <w:szCs w:val="20"/>
      </w:rPr>
      <w:fldChar w:fldCharType="separate"/>
    </w:r>
    <w:r w:rsidR="00091EFD">
      <w:rPr>
        <w:rFonts w:ascii="Times New Roman" w:hAnsi="Times New Roman" w:cs="Times New Roman"/>
        <w:i/>
        <w:noProof/>
        <w:sz w:val="20"/>
        <w:szCs w:val="20"/>
      </w:rPr>
      <w:t>1</w:t>
    </w:r>
    <w:r w:rsidRPr="00AB1A77">
      <w:rPr>
        <w:rFonts w:ascii="Times New Roman" w:hAnsi="Times New Roman" w:cs="Times New Roman"/>
        <w:i/>
        <w:sz w:val="20"/>
        <w:szCs w:val="20"/>
      </w:rPr>
      <w:fldChar w:fldCharType="end"/>
    </w:r>
  </w:p>
  <w:p w:rsidR="00AB1A77" w:rsidRDefault="00AB1A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2C" w:rsidRDefault="00F7382C" w:rsidP="006D63AE">
      <w:pPr>
        <w:spacing w:after="0" w:line="240" w:lineRule="auto"/>
      </w:pPr>
      <w:r>
        <w:separator/>
      </w:r>
    </w:p>
  </w:footnote>
  <w:footnote w:type="continuationSeparator" w:id="1">
    <w:p w:rsidR="00F7382C" w:rsidRDefault="00F7382C" w:rsidP="006D63AE">
      <w:pPr>
        <w:spacing w:after="0" w:line="240" w:lineRule="auto"/>
      </w:pPr>
      <w:r>
        <w:continuationSeparator/>
      </w:r>
    </w:p>
  </w:footnote>
  <w:footnote w:id="2">
    <w:p w:rsidR="006D63AE" w:rsidRDefault="006D63AE" w:rsidP="006D63AE">
      <w:pPr>
        <w:pStyle w:val="Notedebasdepage"/>
      </w:pPr>
      <w:r>
        <w:rPr>
          <w:rStyle w:val="Appelnotedebasdep"/>
        </w:rPr>
        <w:footnoteRef/>
      </w:r>
      <w:r>
        <w:t xml:space="preserve"> Henri FAYOL, </w:t>
      </w:r>
      <w:r>
        <w:rPr>
          <w:rStyle w:val="Accentuation"/>
        </w:rPr>
        <w:t xml:space="preserve">Administration Industrielle et Générale, </w:t>
      </w:r>
      <w:r>
        <w:t>Dunod, Paris, 2</w:t>
      </w:r>
      <w:r>
        <w:rPr>
          <w:vertAlign w:val="superscript"/>
        </w:rPr>
        <w:t>e</w:t>
      </w:r>
      <w:r>
        <w:t xml:space="preserve"> Edition, 1999, pp 48-121.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0"/>
        <w:szCs w:val="20"/>
      </w:rPr>
      <w:alias w:val="Titre"/>
      <w:id w:val="77738743"/>
      <w:placeholder>
        <w:docPart w:val="3755EF7DAD96445196CEF1E19E9528EE"/>
      </w:placeholder>
      <w:dataBinding w:prefixMappings="xmlns:ns0='http://schemas.openxmlformats.org/package/2006/metadata/core-properties' xmlns:ns1='http://purl.org/dc/elements/1.1/'" w:xpath="/ns0:coreProperties[1]/ns1:title[1]" w:storeItemID="{6C3C8BC8-F283-45AE-878A-BAB7291924A1}"/>
      <w:text/>
    </w:sdtPr>
    <w:sdtContent>
      <w:p w:rsidR="00AB1A77" w:rsidRPr="00AB1A77" w:rsidRDefault="00AB1A77" w:rsidP="00AB1A77">
        <w:pPr>
          <w:pStyle w:val="En-tte"/>
          <w:pBdr>
            <w:bottom w:val="thickThinSmallGap" w:sz="24" w:space="1" w:color="622423" w:themeColor="accent2" w:themeShade="7F"/>
          </w:pBdr>
          <w:rPr>
            <w:rFonts w:ascii="Times New Roman" w:eastAsiaTheme="majorEastAsia" w:hAnsi="Times New Roman" w:cs="Times New Roman"/>
            <w:i/>
            <w:sz w:val="20"/>
            <w:szCs w:val="20"/>
          </w:rPr>
        </w:pPr>
        <w:r w:rsidRPr="00AB1A77">
          <w:rPr>
            <w:rFonts w:ascii="Times New Roman" w:eastAsiaTheme="majorEastAsia" w:hAnsi="Times New Roman" w:cs="Times New Roman"/>
            <w:i/>
            <w:sz w:val="20"/>
            <w:szCs w:val="20"/>
          </w:rPr>
          <w:t>Livret d’accueil - Management</w:t>
        </w:r>
      </w:p>
    </w:sdtContent>
  </w:sdt>
  <w:p w:rsidR="00AB1A77" w:rsidRDefault="00AB1A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5A8"/>
    <w:multiLevelType w:val="hybridMultilevel"/>
    <w:tmpl w:val="42E00C64"/>
    <w:lvl w:ilvl="0" w:tplc="D44AA4F4">
      <w:numFmt w:val="bullet"/>
      <w:lvlText w:val="-"/>
      <w:lvlJc w:val="left"/>
      <w:pPr>
        <w:ind w:left="1069" w:hanging="360"/>
      </w:pPr>
      <w:rPr>
        <w:rFonts w:ascii="Times New Roman" w:eastAsiaTheme="minorHAnsi" w:hAnsi="Times New Roman" w:cs="Times New Roman" w:hint="default"/>
      </w:rPr>
    </w:lvl>
    <w:lvl w:ilvl="1" w:tplc="63008898">
      <w:start w:val="1"/>
      <w:numFmt w:val="bullet"/>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26C16F54"/>
    <w:multiLevelType w:val="hybridMultilevel"/>
    <w:tmpl w:val="98A0D93A"/>
    <w:lvl w:ilvl="0" w:tplc="D44AA4F4">
      <w:numFmt w:val="bullet"/>
      <w:lvlText w:val="-"/>
      <w:lvlJc w:val="left"/>
      <w:pPr>
        <w:ind w:left="1069" w:hanging="360"/>
      </w:pPr>
      <w:rPr>
        <w:rFonts w:ascii="Times New Roman" w:eastAsiaTheme="minorHAnsi"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68FB2FD0"/>
    <w:multiLevelType w:val="hybridMultilevel"/>
    <w:tmpl w:val="17DCCA50"/>
    <w:lvl w:ilvl="0" w:tplc="630088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F3657C"/>
    <w:multiLevelType w:val="hybridMultilevel"/>
    <w:tmpl w:val="37423216"/>
    <w:lvl w:ilvl="0" w:tplc="AD96D88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597A07"/>
    <w:rsid w:val="00091EFD"/>
    <w:rsid w:val="00142DC9"/>
    <w:rsid w:val="00597A07"/>
    <w:rsid w:val="005D0A8A"/>
    <w:rsid w:val="006D63AE"/>
    <w:rsid w:val="00706B6C"/>
    <w:rsid w:val="00734F42"/>
    <w:rsid w:val="00987689"/>
    <w:rsid w:val="00A101F3"/>
    <w:rsid w:val="00A27C4F"/>
    <w:rsid w:val="00AB1A77"/>
    <w:rsid w:val="00BC0B4D"/>
    <w:rsid w:val="00BC4FED"/>
    <w:rsid w:val="00C0421E"/>
    <w:rsid w:val="00DC2750"/>
    <w:rsid w:val="00F738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ED"/>
  </w:style>
  <w:style w:type="paragraph" w:styleId="Titre1">
    <w:name w:val="heading 1"/>
    <w:basedOn w:val="Normal"/>
    <w:link w:val="Titre1Car"/>
    <w:uiPriority w:val="9"/>
    <w:qFormat/>
    <w:rsid w:val="00A1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01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97A07"/>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597A07"/>
    <w:rPr>
      <w:rFonts w:ascii="Calibri" w:eastAsia="Calibri" w:hAnsi="Calibri" w:cs="Calibri"/>
    </w:rPr>
  </w:style>
  <w:style w:type="paragraph" w:styleId="Paragraphedeliste">
    <w:name w:val="List Paragraph"/>
    <w:basedOn w:val="Normal"/>
    <w:uiPriority w:val="34"/>
    <w:qFormat/>
    <w:rsid w:val="00142DC9"/>
    <w:pPr>
      <w:ind w:left="720"/>
      <w:contextualSpacing/>
    </w:pPr>
  </w:style>
  <w:style w:type="character" w:styleId="Accentuation">
    <w:name w:val="Emphasis"/>
    <w:basedOn w:val="Policepardfaut"/>
    <w:uiPriority w:val="20"/>
    <w:qFormat/>
    <w:rsid w:val="006D63AE"/>
    <w:rPr>
      <w:i/>
      <w:iCs/>
    </w:rPr>
  </w:style>
  <w:style w:type="paragraph" w:styleId="Notedebasdepage">
    <w:name w:val="footnote text"/>
    <w:basedOn w:val="Normal"/>
    <w:link w:val="NotedebasdepageCar"/>
    <w:semiHidden/>
    <w:rsid w:val="006D63AE"/>
    <w:pPr>
      <w:spacing w:after="0" w:line="240" w:lineRule="auto"/>
    </w:pPr>
    <w:rPr>
      <w:rFonts w:ascii="Times New Roman" w:eastAsia="SimSun" w:hAnsi="Times New Roman" w:cs="Times New Roman"/>
      <w:sz w:val="20"/>
      <w:szCs w:val="20"/>
      <w:lang w:eastAsia="zh-CN"/>
    </w:rPr>
  </w:style>
  <w:style w:type="character" w:customStyle="1" w:styleId="NotedebasdepageCar">
    <w:name w:val="Note de bas de page Car"/>
    <w:basedOn w:val="Policepardfaut"/>
    <w:link w:val="Notedebasdepage"/>
    <w:semiHidden/>
    <w:rsid w:val="006D63AE"/>
    <w:rPr>
      <w:rFonts w:ascii="Times New Roman" w:eastAsia="SimSun" w:hAnsi="Times New Roman" w:cs="Times New Roman"/>
      <w:sz w:val="20"/>
      <w:szCs w:val="20"/>
      <w:lang w:eastAsia="zh-CN"/>
    </w:rPr>
  </w:style>
  <w:style w:type="character" w:styleId="Appelnotedebasdep">
    <w:name w:val="footnote reference"/>
    <w:basedOn w:val="Policepardfaut"/>
    <w:semiHidden/>
    <w:rsid w:val="006D63AE"/>
    <w:rPr>
      <w:vertAlign w:val="superscript"/>
    </w:rPr>
  </w:style>
  <w:style w:type="table" w:styleId="Grilledutableau">
    <w:name w:val="Table Grid"/>
    <w:basedOn w:val="TableauNormal"/>
    <w:uiPriority w:val="59"/>
    <w:rsid w:val="00BC0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101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01F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101F3"/>
    <w:rPr>
      <w:color w:val="0000FF"/>
      <w:u w:val="single"/>
    </w:rPr>
  </w:style>
  <w:style w:type="paragraph" w:styleId="Textedebulles">
    <w:name w:val="Balloon Text"/>
    <w:basedOn w:val="Normal"/>
    <w:link w:val="TextedebullesCar"/>
    <w:uiPriority w:val="99"/>
    <w:semiHidden/>
    <w:unhideWhenUsed/>
    <w:rsid w:val="00AB1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A77"/>
    <w:rPr>
      <w:rFonts w:ascii="Tahoma" w:hAnsi="Tahoma" w:cs="Tahoma"/>
      <w:sz w:val="16"/>
      <w:szCs w:val="16"/>
    </w:rPr>
  </w:style>
  <w:style w:type="paragraph" w:styleId="En-tte">
    <w:name w:val="header"/>
    <w:basedOn w:val="Normal"/>
    <w:link w:val="En-tteCar"/>
    <w:uiPriority w:val="99"/>
    <w:unhideWhenUsed/>
    <w:rsid w:val="00AB1A77"/>
    <w:pPr>
      <w:tabs>
        <w:tab w:val="center" w:pos="4536"/>
        <w:tab w:val="right" w:pos="9072"/>
      </w:tabs>
      <w:spacing w:after="0" w:line="240" w:lineRule="auto"/>
    </w:pPr>
  </w:style>
  <w:style w:type="character" w:customStyle="1" w:styleId="En-tteCar">
    <w:name w:val="En-tête Car"/>
    <w:basedOn w:val="Policepardfaut"/>
    <w:link w:val="En-tte"/>
    <w:uiPriority w:val="99"/>
    <w:rsid w:val="00AB1A77"/>
  </w:style>
  <w:style w:type="paragraph" w:styleId="Pieddepage">
    <w:name w:val="footer"/>
    <w:basedOn w:val="Normal"/>
    <w:link w:val="PieddepageCar"/>
    <w:uiPriority w:val="99"/>
    <w:unhideWhenUsed/>
    <w:rsid w:val="00AB1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A77"/>
  </w:style>
</w:styles>
</file>

<file path=word/webSettings.xml><?xml version="1.0" encoding="utf-8"?>
<w:webSettings xmlns:r="http://schemas.openxmlformats.org/officeDocument/2006/relationships" xmlns:w="http://schemas.openxmlformats.org/wordprocessingml/2006/main">
  <w:divs>
    <w:div w:id="37439717">
      <w:bodyDiv w:val="1"/>
      <w:marLeft w:val="0"/>
      <w:marRight w:val="0"/>
      <w:marTop w:val="0"/>
      <w:marBottom w:val="0"/>
      <w:divBdr>
        <w:top w:val="none" w:sz="0" w:space="0" w:color="auto"/>
        <w:left w:val="none" w:sz="0" w:space="0" w:color="auto"/>
        <w:bottom w:val="none" w:sz="0" w:space="0" w:color="auto"/>
        <w:right w:val="none" w:sz="0" w:space="0" w:color="auto"/>
      </w:divBdr>
      <w:divsChild>
        <w:div w:id="1815635148">
          <w:marLeft w:val="0"/>
          <w:marRight w:val="0"/>
          <w:marTop w:val="0"/>
          <w:marBottom w:val="0"/>
          <w:divBdr>
            <w:top w:val="none" w:sz="0" w:space="0" w:color="auto"/>
            <w:left w:val="none" w:sz="0" w:space="0" w:color="auto"/>
            <w:bottom w:val="none" w:sz="0" w:space="0" w:color="auto"/>
            <w:right w:val="none" w:sz="0" w:space="0" w:color="auto"/>
          </w:divBdr>
        </w:div>
      </w:divsChild>
    </w:div>
    <w:div w:id="94710152">
      <w:bodyDiv w:val="1"/>
      <w:marLeft w:val="0"/>
      <w:marRight w:val="0"/>
      <w:marTop w:val="0"/>
      <w:marBottom w:val="0"/>
      <w:divBdr>
        <w:top w:val="none" w:sz="0" w:space="0" w:color="auto"/>
        <w:left w:val="none" w:sz="0" w:space="0" w:color="auto"/>
        <w:bottom w:val="none" w:sz="0" w:space="0" w:color="auto"/>
        <w:right w:val="none" w:sz="0" w:space="0" w:color="auto"/>
      </w:divBdr>
      <w:divsChild>
        <w:div w:id="1048994121">
          <w:marLeft w:val="0"/>
          <w:marRight w:val="0"/>
          <w:marTop w:val="0"/>
          <w:marBottom w:val="0"/>
          <w:divBdr>
            <w:top w:val="none" w:sz="0" w:space="0" w:color="auto"/>
            <w:left w:val="none" w:sz="0" w:space="0" w:color="auto"/>
            <w:bottom w:val="none" w:sz="0" w:space="0" w:color="auto"/>
            <w:right w:val="none" w:sz="0" w:space="0" w:color="auto"/>
          </w:divBdr>
        </w:div>
        <w:div w:id="1178235772">
          <w:marLeft w:val="0"/>
          <w:marRight w:val="0"/>
          <w:marTop w:val="0"/>
          <w:marBottom w:val="0"/>
          <w:divBdr>
            <w:top w:val="none" w:sz="0" w:space="0" w:color="auto"/>
            <w:left w:val="none" w:sz="0" w:space="0" w:color="auto"/>
            <w:bottom w:val="none" w:sz="0" w:space="0" w:color="auto"/>
            <w:right w:val="none" w:sz="0" w:space="0" w:color="auto"/>
          </w:divBdr>
        </w:div>
      </w:divsChild>
    </w:div>
    <w:div w:id="1518688366">
      <w:bodyDiv w:val="1"/>
      <w:marLeft w:val="0"/>
      <w:marRight w:val="0"/>
      <w:marTop w:val="0"/>
      <w:marBottom w:val="0"/>
      <w:divBdr>
        <w:top w:val="none" w:sz="0" w:space="0" w:color="auto"/>
        <w:left w:val="none" w:sz="0" w:space="0" w:color="auto"/>
        <w:bottom w:val="none" w:sz="0" w:space="0" w:color="auto"/>
        <w:right w:val="none" w:sz="0" w:space="0" w:color="auto"/>
      </w:divBdr>
    </w:div>
    <w:div w:id="1669362655">
      <w:bodyDiv w:val="1"/>
      <w:marLeft w:val="0"/>
      <w:marRight w:val="0"/>
      <w:marTop w:val="0"/>
      <w:marBottom w:val="0"/>
      <w:divBdr>
        <w:top w:val="none" w:sz="0" w:space="0" w:color="auto"/>
        <w:left w:val="none" w:sz="0" w:space="0" w:color="auto"/>
        <w:bottom w:val="none" w:sz="0" w:space="0" w:color="auto"/>
        <w:right w:val="none" w:sz="0" w:space="0" w:color="auto"/>
      </w:divBdr>
      <w:divsChild>
        <w:div w:id="1588659410">
          <w:marLeft w:val="0"/>
          <w:marRight w:val="0"/>
          <w:marTop w:val="0"/>
          <w:marBottom w:val="0"/>
          <w:divBdr>
            <w:top w:val="none" w:sz="0" w:space="0" w:color="auto"/>
            <w:left w:val="none" w:sz="0" w:space="0" w:color="auto"/>
            <w:bottom w:val="none" w:sz="0" w:space="0" w:color="auto"/>
            <w:right w:val="none" w:sz="0" w:space="0" w:color="auto"/>
          </w:divBdr>
        </w:div>
      </w:divsChild>
    </w:div>
    <w:div w:id="1687752603">
      <w:bodyDiv w:val="1"/>
      <w:marLeft w:val="0"/>
      <w:marRight w:val="0"/>
      <w:marTop w:val="0"/>
      <w:marBottom w:val="0"/>
      <w:divBdr>
        <w:top w:val="none" w:sz="0" w:space="0" w:color="auto"/>
        <w:left w:val="none" w:sz="0" w:space="0" w:color="auto"/>
        <w:bottom w:val="none" w:sz="0" w:space="0" w:color="auto"/>
        <w:right w:val="none" w:sz="0" w:space="0" w:color="auto"/>
      </w:divBdr>
      <w:divsChild>
        <w:div w:id="940726187">
          <w:marLeft w:val="0"/>
          <w:marRight w:val="0"/>
          <w:marTop w:val="0"/>
          <w:marBottom w:val="0"/>
          <w:divBdr>
            <w:top w:val="none" w:sz="0" w:space="0" w:color="auto"/>
            <w:left w:val="none" w:sz="0" w:space="0" w:color="auto"/>
            <w:bottom w:val="none" w:sz="0" w:space="0" w:color="auto"/>
            <w:right w:val="none" w:sz="0" w:space="0" w:color="auto"/>
          </w:divBdr>
        </w:div>
      </w:divsChild>
    </w:div>
    <w:div w:id="19249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ne-digitale.fr/article/mark-zuckerberg-exhorte-l-ue-d-instaurer-un-cadre-clair-sur-la-regulation-des-plate-formes-en-ligne.N966071" TargetMode="External"/><Relationship Id="rId13" Type="http://schemas.openxmlformats.org/officeDocument/2006/relationships/hyperlink" Target="https://www.usine-digitale.fr/article/du-prototypage-au-produit-fini-les-promesses-et-les-defis-de-l-impression-3d.N967436" TargetMode="External"/><Relationship Id="rId18" Type="http://schemas.openxmlformats.org/officeDocument/2006/relationships/hyperlink" Target="https://www.usine-digitale.fr/article/5g-orange-s-associe-a-qualcomm-autour-de-cas-d-usage-de-realite-virtuelle-et-augmentee.N967136" TargetMode="External"/><Relationship Id="rId26" Type="http://schemas.openxmlformats.org/officeDocument/2006/relationships/hyperlink" Target="https://www.usine-digitale.fr/article/la-start-up-manna-aero-abandonne-les-livraisons-de-repas-par-drone-pour-livrer-des-medicaments.N96594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sinenouvelle.com/article/renault-s-est-mis-d-accord-avec-les-banques-sur-un-pret-garanti-par-l-etat-de-5-milliards-d-euros.N966396" TargetMode="External"/><Relationship Id="rId34" Type="http://schemas.openxmlformats.org/officeDocument/2006/relationships/hyperlink" Target="https://www.usine-digitale.fr/article/identite-numerique-eidas-et-blockchain-vers-un-nouveau-paradigme-centre-sur-l-utilisateur.N968186"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sine-digitale.fr/article/etude-la-visioconference-et-l-e-commerce-grands-gagnants-du-confinement.N969501" TargetMode="External"/><Relationship Id="rId17" Type="http://schemas.openxmlformats.org/officeDocument/2006/relationships/hyperlink" Target="https://www.usinenouvelle.com/article/total-achete-des-actifs-de-gaz-et-d-electricite-d-edp-en-espagne.N965751" TargetMode="External"/><Relationship Id="rId25" Type="http://schemas.openxmlformats.org/officeDocument/2006/relationships/hyperlink" Target="https://www.usine-digitale.fr/article/calibra-le-portefeuille-numerique-de-facebook-devient-novi.N968841" TargetMode="External"/><Relationship Id="rId33" Type="http://schemas.openxmlformats.org/officeDocument/2006/relationships/hyperlink" Target="https://www.usine-digitale.fr/article/une-dizaine-de-supercalculateurs-europeens-ont-ete-pirates-pour-miner-des-cryptomonnaie.N96569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sine-digitale.fr/article/shopinvest-finalise-le-rachat-de-rue-du-commerce-filiale-de-carrefour.N968401" TargetMode="External"/><Relationship Id="rId20" Type="http://schemas.openxmlformats.org/officeDocument/2006/relationships/hyperlink" Target="https://www.usine-digitale.fr/article/contentsquare-leve-190-millions-de-dollars-pour-developper-des-outils-d-ia-et-d-analyse-predictive.N966251" TargetMode="External"/><Relationship Id="rId29" Type="http://schemas.openxmlformats.org/officeDocument/2006/relationships/hyperlink" Target="https://www.usinenouvelle.com/article/avis-d-expert-entreprises-pour-surmonter-la-crise-faites-le-pari-des-soft-skills.N964496"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nenouvelle.com/article/avis-d-expert-pourquoi-le-covid-19-ne-signera-pas-le-retour-de-l-automobile-en-europe.N965671" TargetMode="External"/><Relationship Id="rId24" Type="http://schemas.openxmlformats.org/officeDocument/2006/relationships/hyperlink" Target="https://www.usinenouvelle.com/editorial/video-la-triggo-une-mini-voiture-qui-adapte-sa-taille-selon-les-situations.N968956" TargetMode="External"/><Relationship Id="rId32" Type="http://schemas.openxmlformats.org/officeDocument/2006/relationships/hyperlink" Target="https://start.lesechos.fr/travailler-mieux/metiers-reconversion/pour-6-jeunes-sur-10-la-crise-a-eu-des-repercussions-sur-le-sens-quils-accordaient-a-leur-travail-1202695"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reuters.com/article/businessNews/idFRKBN22U0EM" TargetMode="External"/><Relationship Id="rId23" Type="http://schemas.openxmlformats.org/officeDocument/2006/relationships/hyperlink" Target="https://www.usine-digitale.fr/article/e-commerce-et-covid-19-les-dessous-de-la-creation-du-service-les-essentiels-de-carrefour.N965531" TargetMode="External"/><Relationship Id="rId28" Type="http://schemas.openxmlformats.org/officeDocument/2006/relationships/hyperlink" Target="https://www.usine-digitale.fr/article/la-start-up-americaine-standard-cognition-concurrente-d-amazon-go-se-positionne-en-europe.N967686" TargetMode="External"/><Relationship Id="rId36" Type="http://schemas.openxmlformats.org/officeDocument/2006/relationships/hyperlink" Target="https://www.usine-digitale.fr/article/etude-l-argent-est-la-motivation-principale-des-cybercriminels.N966161" TargetMode="External"/><Relationship Id="rId10" Type="http://schemas.openxmlformats.org/officeDocument/2006/relationships/hyperlink" Target="https://www.usinenouvelle.com/article/coronavirus-la-commission-europeenne-propose-un-fonds-de-15-milliards-d-euros-pour-les-entreprises-strategiques.N969961" TargetMode="External"/><Relationship Id="rId19" Type="http://schemas.openxmlformats.org/officeDocument/2006/relationships/hyperlink" Target="https://www.usinenouvelle.com/article/renault-rejoint-total-et-psa-sur-les-batteries-electriques-dit-macron.N968646" TargetMode="External"/><Relationship Id="rId31" Type="http://schemas.openxmlformats.org/officeDocument/2006/relationships/hyperlink" Target="https://www.usinenouvelle.com/article/easyjet-compte-supprimer-30-de-ses-effectifs.N969366" TargetMode="External"/><Relationship Id="rId4" Type="http://schemas.openxmlformats.org/officeDocument/2006/relationships/webSettings" Target="webSettings.xml"/><Relationship Id="rId9" Type="http://schemas.openxmlformats.org/officeDocument/2006/relationships/hyperlink" Target="https://www.usinenouvelle.com/article/bpifrance-reunit-4-2-milliards-d-euros-pour-soutenir-les-fleurons-francais.N968171" TargetMode="External"/><Relationship Id="rId14" Type="http://schemas.openxmlformats.org/officeDocument/2006/relationships/hyperlink" Target="https://www.usinenouvelle.com/editorial/prime-a-la-conversion-bonus-malus-ecologique-retour-sur-25-ans-de-soutien-a-l-achat-de-voitures-neuves-en-france.N968026" TargetMode="External"/><Relationship Id="rId22" Type="http://schemas.openxmlformats.org/officeDocument/2006/relationships/hyperlink" Target="https://fr.reuters.com/article/businessNews/idFRKBN2330OM" TargetMode="External"/><Relationship Id="rId27" Type="http://schemas.openxmlformats.org/officeDocument/2006/relationships/hyperlink" Target="https://www.usine-digitale.fr/article/avec-facebook-shops-le-reseau-social-prend-d-assaut-le-secteur-de-l-e-commerce.N966476" TargetMode="External"/><Relationship Id="rId30" Type="http://schemas.openxmlformats.org/officeDocument/2006/relationships/hyperlink" Target="https://www.usine-digitale.fr/article/mark-zuckerberg-la-moitie-des-employes-de-facebook-seront-en-teletravail-a-plein-temps-dans-10-ans.N967566" TargetMode="External"/><Relationship Id="rId35" Type="http://schemas.openxmlformats.org/officeDocument/2006/relationships/hyperlink" Target="https://www.usine-digitale.fr/article/la-poste-facilite-la-creation-d-une-identite-numerique-en-ligne.N9690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55EF7DAD96445196CEF1E19E9528EE"/>
        <w:category>
          <w:name w:val="Général"/>
          <w:gallery w:val="placeholder"/>
        </w:category>
        <w:types>
          <w:type w:val="bbPlcHdr"/>
        </w:types>
        <w:behaviors>
          <w:behavior w:val="content"/>
        </w:behaviors>
        <w:guid w:val="{2F17F708-7195-41CA-B2AD-6C5FBEE1C279}"/>
      </w:docPartPr>
      <w:docPartBody>
        <w:p w:rsidR="00000000" w:rsidRDefault="00263885" w:rsidP="00263885">
          <w:pPr>
            <w:pStyle w:val="3755EF7DAD96445196CEF1E19E9528E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3885"/>
    <w:rsid w:val="00263885"/>
    <w:rsid w:val="00E448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10BDBEFEBB4CDCAE7340BD29CE08F4">
    <w:name w:val="1B10BDBEFEBB4CDCAE7340BD29CE08F4"/>
    <w:rsid w:val="00263885"/>
  </w:style>
  <w:style w:type="paragraph" w:customStyle="1" w:styleId="3755EF7DAD96445196CEF1E19E9528EE">
    <w:name w:val="3755EF7DAD96445196CEF1E19E9528EE"/>
    <w:rsid w:val="002638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2519</Words>
  <Characters>13855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 Management</dc:title>
  <dc:creator>user</dc:creator>
  <cp:lastModifiedBy>user</cp:lastModifiedBy>
  <cp:revision>3</cp:revision>
  <dcterms:created xsi:type="dcterms:W3CDTF">2020-06-04T22:49:00Z</dcterms:created>
  <dcterms:modified xsi:type="dcterms:W3CDTF">2020-06-05T00:31:00Z</dcterms:modified>
</cp:coreProperties>
</file>